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F136" w14:textId="517D0E64" w:rsidR="00E23C37" w:rsidRPr="009F1F46" w:rsidRDefault="00E23C37">
      <w:pPr>
        <w:rPr>
          <w:rFonts w:ascii="Sabon LT" w:hAnsi="Sabon LT"/>
        </w:rPr>
      </w:pPr>
    </w:p>
    <w:p w14:paraId="459E0545" w14:textId="67CD18E2" w:rsidR="00ED7396" w:rsidRPr="009F1F46" w:rsidRDefault="00ED7396">
      <w:pPr>
        <w:rPr>
          <w:rFonts w:ascii="Sabon LT" w:hAnsi="Sabon LT"/>
          <w:b/>
          <w:bCs/>
          <w:color w:val="FF0000"/>
          <w:sz w:val="28"/>
          <w:szCs w:val="26"/>
        </w:rPr>
      </w:pPr>
      <w:r w:rsidRPr="009F1F46">
        <w:rPr>
          <w:rFonts w:ascii="Sabon LT" w:hAnsi="Sabon LT"/>
          <w:b/>
          <w:bCs/>
          <w:color w:val="FF0000"/>
          <w:sz w:val="28"/>
          <w:szCs w:val="26"/>
        </w:rPr>
        <w:t xml:space="preserve">SYLLABUS: CLASSICS </w:t>
      </w:r>
      <w:r w:rsidR="00F64467">
        <w:rPr>
          <w:rFonts w:ascii="Sabon LT" w:hAnsi="Sabon LT"/>
          <w:b/>
          <w:bCs/>
          <w:color w:val="FF0000"/>
          <w:sz w:val="28"/>
          <w:szCs w:val="26"/>
        </w:rPr>
        <w:t>3205</w:t>
      </w:r>
    </w:p>
    <w:p w14:paraId="6F684B01" w14:textId="7022D13A" w:rsidR="00ED7396" w:rsidRPr="009F1F46" w:rsidRDefault="00ED7396">
      <w:pPr>
        <w:rPr>
          <w:rFonts w:ascii="Sabon LT" w:hAnsi="Sabon LT"/>
          <w:b/>
          <w:bCs/>
          <w:color w:val="FF0000"/>
        </w:rPr>
      </w:pPr>
      <w:r w:rsidRPr="009F1F46">
        <w:rPr>
          <w:rFonts w:ascii="Sabon LT" w:hAnsi="Sabon LT"/>
          <w:b/>
          <w:bCs/>
          <w:color w:val="FF0000"/>
        </w:rPr>
        <w:t>RACE, ETHNICITY, AND GENDER IN THE CLASSICAL WORLD</w:t>
      </w:r>
    </w:p>
    <w:p w14:paraId="02C18241" w14:textId="69182BED" w:rsidR="00ED7396" w:rsidRPr="009F1F46" w:rsidRDefault="0080349E">
      <w:pPr>
        <w:rPr>
          <w:rFonts w:ascii="Sabon LT" w:hAnsi="Sabon LT"/>
          <w:b/>
          <w:bCs/>
          <w:color w:val="FF0000"/>
        </w:rPr>
      </w:pPr>
      <w:r w:rsidRPr="009F1F46">
        <w:rPr>
          <w:rFonts w:ascii="Sabon LT" w:hAnsi="Sabon LT"/>
          <w:b/>
          <w:bCs/>
          <w:color w:val="FF0000"/>
        </w:rPr>
        <w:t>Autumn</w:t>
      </w:r>
      <w:r w:rsidR="00ED7396" w:rsidRPr="009F1F46">
        <w:rPr>
          <w:rFonts w:ascii="Sabon LT" w:hAnsi="Sabon LT"/>
          <w:b/>
          <w:bCs/>
          <w:color w:val="FF0000"/>
        </w:rPr>
        <w:t xml:space="preserve"> 2022</w:t>
      </w:r>
      <w:r w:rsidR="008E3382" w:rsidRPr="009F1F46">
        <w:rPr>
          <w:rFonts w:ascii="Sabon LT" w:hAnsi="Sabon LT"/>
          <w:b/>
          <w:bCs/>
          <w:color w:val="FF0000"/>
        </w:rPr>
        <w:t xml:space="preserve"> </w:t>
      </w:r>
    </w:p>
    <w:p w14:paraId="7AC33E53" w14:textId="2F3AF78E" w:rsidR="00ED7396" w:rsidRPr="009F1F46" w:rsidRDefault="00ED7396">
      <w:pPr>
        <w:rPr>
          <w:rFonts w:ascii="Sabon LT" w:hAnsi="Sabon LT"/>
          <w:b/>
          <w:bCs/>
        </w:rPr>
      </w:pPr>
    </w:p>
    <w:p w14:paraId="0437D0BD" w14:textId="51003728" w:rsidR="00ED7396" w:rsidRPr="009F1F46" w:rsidRDefault="00ED7396">
      <w:pPr>
        <w:rPr>
          <w:rFonts w:ascii="Sabon LT" w:hAnsi="Sabon LT"/>
          <w:b/>
          <w:bCs/>
          <w:sz w:val="28"/>
          <w:szCs w:val="26"/>
        </w:rPr>
      </w:pPr>
      <w:r w:rsidRPr="009F1F46">
        <w:rPr>
          <w:rFonts w:ascii="Sabon LT" w:hAnsi="Sabon LT"/>
          <w:b/>
          <w:bCs/>
          <w:sz w:val="28"/>
          <w:szCs w:val="26"/>
        </w:rPr>
        <w:t>Course overview</w:t>
      </w:r>
    </w:p>
    <w:p w14:paraId="5554CF19" w14:textId="77777777" w:rsidR="00ED7396" w:rsidRPr="009F1F46" w:rsidRDefault="00ED7396">
      <w:pPr>
        <w:rPr>
          <w:rFonts w:ascii="Sabon LT" w:hAnsi="Sabon LT"/>
        </w:rPr>
      </w:pPr>
    </w:p>
    <w:p w14:paraId="4FA13F7E" w14:textId="0C01AC93" w:rsidR="00ED7396" w:rsidRPr="009F1F46" w:rsidRDefault="00ED7396">
      <w:pPr>
        <w:rPr>
          <w:rFonts w:ascii="Sabon LT" w:hAnsi="Sabon LT"/>
          <w:b/>
          <w:bCs/>
          <w:color w:val="C00000"/>
          <w:sz w:val="26"/>
          <w:szCs w:val="24"/>
        </w:rPr>
      </w:pPr>
      <w:r w:rsidRPr="009F1F46">
        <w:rPr>
          <w:rFonts w:ascii="Sabon LT" w:hAnsi="Sabon LT"/>
          <w:b/>
          <w:bCs/>
          <w:color w:val="C00000"/>
          <w:sz w:val="26"/>
          <w:szCs w:val="24"/>
        </w:rPr>
        <w:t xml:space="preserve">Classroom </w:t>
      </w:r>
      <w:r w:rsidR="00A01D57" w:rsidRPr="009F1F46">
        <w:rPr>
          <w:rFonts w:ascii="Sabon LT" w:hAnsi="Sabon LT"/>
          <w:b/>
          <w:bCs/>
          <w:color w:val="C00000"/>
          <w:sz w:val="26"/>
          <w:szCs w:val="24"/>
        </w:rPr>
        <w:t>i</w:t>
      </w:r>
      <w:r w:rsidRPr="009F1F46">
        <w:rPr>
          <w:rFonts w:ascii="Sabon LT" w:hAnsi="Sabon LT"/>
          <w:b/>
          <w:bCs/>
          <w:color w:val="C00000"/>
          <w:sz w:val="26"/>
          <w:szCs w:val="24"/>
        </w:rPr>
        <w:t>nformation</w:t>
      </w:r>
    </w:p>
    <w:p w14:paraId="657C3ABD" w14:textId="77777777" w:rsidR="00BD0379" w:rsidRPr="009F1F46" w:rsidRDefault="00BD0379">
      <w:pPr>
        <w:rPr>
          <w:rFonts w:ascii="Sabon LT" w:hAnsi="Sabon LT"/>
        </w:rPr>
      </w:pPr>
    </w:p>
    <w:p w14:paraId="25989706" w14:textId="6F35293F" w:rsidR="00ED7396" w:rsidRPr="009F1F46" w:rsidRDefault="00ED7396">
      <w:pPr>
        <w:rPr>
          <w:rFonts w:ascii="Sabon LT" w:hAnsi="Sabon LT"/>
        </w:rPr>
      </w:pPr>
      <w:r w:rsidRPr="009F1F46">
        <w:rPr>
          <w:rFonts w:ascii="Sabon LT" w:hAnsi="Sabon LT"/>
        </w:rPr>
        <w:t>Format of instruction: in person lecture and discussion</w:t>
      </w:r>
    </w:p>
    <w:p w14:paraId="4966475C" w14:textId="1F3033D8" w:rsidR="00ED7396" w:rsidRPr="009F1F46" w:rsidRDefault="00ED7396">
      <w:pPr>
        <w:rPr>
          <w:rFonts w:ascii="Sabon LT" w:hAnsi="Sabon LT"/>
        </w:rPr>
      </w:pPr>
      <w:r w:rsidRPr="009F1F46">
        <w:rPr>
          <w:rFonts w:ascii="Sabon LT" w:hAnsi="Sabon LT"/>
        </w:rPr>
        <w:t>Meeting Days/Times: Tuesdays-Thursdays 2:20-3:40 pm</w:t>
      </w:r>
    </w:p>
    <w:p w14:paraId="1741A935" w14:textId="71FE22BD" w:rsidR="00ED7396" w:rsidRPr="009F1F46" w:rsidRDefault="00ED7396">
      <w:pPr>
        <w:rPr>
          <w:rFonts w:ascii="Sabon LT" w:hAnsi="Sabon LT"/>
        </w:rPr>
      </w:pPr>
      <w:r w:rsidRPr="009F1F46">
        <w:rPr>
          <w:rFonts w:ascii="Sabon LT" w:hAnsi="Sabon LT"/>
        </w:rPr>
        <w:t>Location: 490 Marathon Hall</w:t>
      </w:r>
    </w:p>
    <w:p w14:paraId="3D87A106" w14:textId="17394078" w:rsidR="00313DD9" w:rsidRPr="009F1F46" w:rsidRDefault="00313DD9">
      <w:pPr>
        <w:rPr>
          <w:rFonts w:ascii="Sabon LT" w:hAnsi="Sabon LT"/>
        </w:rPr>
      </w:pPr>
    </w:p>
    <w:p w14:paraId="0A6AF48B" w14:textId="1EE482AF" w:rsidR="00313DD9" w:rsidRPr="009F1F46" w:rsidRDefault="00313DD9">
      <w:pPr>
        <w:rPr>
          <w:rFonts w:ascii="Sabon LT" w:hAnsi="Sabon LT"/>
          <w:b/>
          <w:bCs/>
          <w:color w:val="C00000"/>
          <w:sz w:val="26"/>
          <w:szCs w:val="24"/>
        </w:rPr>
      </w:pPr>
      <w:r w:rsidRPr="009F1F46">
        <w:rPr>
          <w:rFonts w:ascii="Sabon LT" w:hAnsi="Sabon LT"/>
          <w:b/>
          <w:bCs/>
          <w:color w:val="C00000"/>
          <w:sz w:val="26"/>
          <w:szCs w:val="24"/>
        </w:rPr>
        <w:t>Instructor</w:t>
      </w:r>
      <w:r w:rsidR="00A62510" w:rsidRPr="009F1F46">
        <w:rPr>
          <w:rFonts w:ascii="Sabon LT" w:hAnsi="Sabon LT"/>
          <w:b/>
          <w:bCs/>
          <w:color w:val="C00000"/>
          <w:sz w:val="26"/>
          <w:szCs w:val="24"/>
        </w:rPr>
        <w:t xml:space="preserve"> </w:t>
      </w:r>
      <w:r w:rsidR="00A01D57" w:rsidRPr="009F1F46">
        <w:rPr>
          <w:rFonts w:ascii="Sabon LT" w:hAnsi="Sabon LT"/>
          <w:b/>
          <w:bCs/>
          <w:color w:val="C00000"/>
          <w:sz w:val="26"/>
          <w:szCs w:val="24"/>
        </w:rPr>
        <w:t>i</w:t>
      </w:r>
      <w:r w:rsidR="00A62510" w:rsidRPr="009F1F46">
        <w:rPr>
          <w:rFonts w:ascii="Sabon LT" w:hAnsi="Sabon LT"/>
          <w:b/>
          <w:bCs/>
          <w:color w:val="C00000"/>
          <w:sz w:val="26"/>
          <w:szCs w:val="24"/>
        </w:rPr>
        <w:t>nformation</w:t>
      </w:r>
    </w:p>
    <w:p w14:paraId="43CCE595" w14:textId="77777777" w:rsidR="00BD0379" w:rsidRPr="009F1F46" w:rsidRDefault="00BD0379">
      <w:pPr>
        <w:rPr>
          <w:rFonts w:ascii="Sabon LT" w:hAnsi="Sabon LT"/>
        </w:rPr>
      </w:pPr>
    </w:p>
    <w:p w14:paraId="4AFBECD9" w14:textId="2C3DAC5F" w:rsidR="00ED7396" w:rsidRPr="009F1F46" w:rsidRDefault="00313DD9">
      <w:pPr>
        <w:rPr>
          <w:rFonts w:ascii="Sabon LT" w:hAnsi="Sabon LT"/>
        </w:rPr>
      </w:pPr>
      <w:r w:rsidRPr="009F1F46">
        <w:rPr>
          <w:rFonts w:ascii="Sabon LT" w:hAnsi="Sabon LT"/>
        </w:rPr>
        <w:t xml:space="preserve">Instructor: </w:t>
      </w:r>
      <w:r w:rsidR="00D45686" w:rsidRPr="009F1F46">
        <w:rPr>
          <w:rFonts w:ascii="Sabon LT" w:hAnsi="Sabon LT"/>
        </w:rPr>
        <w:t xml:space="preserve">Sophia </w:t>
      </w:r>
      <w:proofErr w:type="spellStart"/>
      <w:r w:rsidR="003F0410" w:rsidRPr="009F1F46">
        <w:rPr>
          <w:rFonts w:ascii="Sabon LT" w:hAnsi="Sabon LT"/>
        </w:rPr>
        <w:t>Degrecia</w:t>
      </w:r>
      <w:proofErr w:type="spellEnd"/>
    </w:p>
    <w:p w14:paraId="26A9B527" w14:textId="77A94135" w:rsidR="00ED7396" w:rsidRPr="009F1F46" w:rsidRDefault="00313DD9">
      <w:pPr>
        <w:rPr>
          <w:rFonts w:ascii="Sabon LT" w:hAnsi="Sabon LT"/>
        </w:rPr>
      </w:pPr>
      <w:r w:rsidRPr="009F1F46">
        <w:rPr>
          <w:rFonts w:ascii="Sabon LT" w:hAnsi="Sabon LT"/>
        </w:rPr>
        <w:t xml:space="preserve">Email address: </w:t>
      </w:r>
      <w:r w:rsidR="009C2C7B" w:rsidRPr="009F1F46">
        <w:rPr>
          <w:rFonts w:ascii="Sabon LT" w:hAnsi="Sabon LT"/>
        </w:rPr>
        <w:t>classics@osu.edu</w:t>
      </w:r>
    </w:p>
    <w:p w14:paraId="0798D763" w14:textId="63089451" w:rsidR="00ED7396" w:rsidRPr="009F1F46" w:rsidRDefault="00313DD9">
      <w:pPr>
        <w:rPr>
          <w:rFonts w:ascii="Sabon LT" w:hAnsi="Sabon LT"/>
        </w:rPr>
      </w:pPr>
      <w:r w:rsidRPr="009F1F46">
        <w:rPr>
          <w:rFonts w:ascii="Sabon LT" w:hAnsi="Sabon LT"/>
        </w:rPr>
        <w:t>Phone number: 614 292</w:t>
      </w:r>
      <w:r w:rsidR="00690617" w:rsidRPr="009F1F46">
        <w:rPr>
          <w:rFonts w:ascii="Sabon LT" w:hAnsi="Sabon LT"/>
        </w:rPr>
        <w:t>-</w:t>
      </w:r>
      <w:r w:rsidR="009C2C7B" w:rsidRPr="009F1F46">
        <w:rPr>
          <w:rFonts w:ascii="Sabon LT" w:hAnsi="Sabon LT"/>
        </w:rPr>
        <w:t>2744</w:t>
      </w:r>
    </w:p>
    <w:p w14:paraId="1B28C770" w14:textId="1254629C" w:rsidR="00313DD9" w:rsidRPr="009F1F46" w:rsidRDefault="00313DD9">
      <w:pPr>
        <w:rPr>
          <w:rFonts w:ascii="Sabon LT" w:hAnsi="Sabon LT"/>
        </w:rPr>
      </w:pPr>
    </w:p>
    <w:p w14:paraId="4A57C3A7" w14:textId="3612B2F1" w:rsidR="00540DAB" w:rsidRPr="009F1F46" w:rsidRDefault="00540DAB">
      <w:pPr>
        <w:rPr>
          <w:rFonts w:ascii="Sabon LT" w:hAnsi="Sabon LT"/>
          <w:b/>
          <w:bCs/>
          <w:color w:val="C00000"/>
          <w:sz w:val="26"/>
          <w:szCs w:val="24"/>
        </w:rPr>
      </w:pPr>
      <w:r w:rsidRPr="009F1F46">
        <w:rPr>
          <w:rFonts w:ascii="Sabon LT" w:hAnsi="Sabon LT"/>
          <w:b/>
          <w:bCs/>
          <w:color w:val="C00000"/>
          <w:sz w:val="26"/>
          <w:szCs w:val="24"/>
        </w:rPr>
        <w:t>Course description</w:t>
      </w:r>
    </w:p>
    <w:p w14:paraId="030D3522" w14:textId="77777777" w:rsidR="002B3518" w:rsidRPr="009F1F46" w:rsidRDefault="002B3518">
      <w:pPr>
        <w:rPr>
          <w:rFonts w:ascii="Sabon LT" w:hAnsi="Sabon LT"/>
        </w:rPr>
      </w:pPr>
    </w:p>
    <w:p w14:paraId="0B7885C9" w14:textId="1684E335" w:rsidR="00113276" w:rsidRPr="009F1F46" w:rsidRDefault="00D10B97">
      <w:pPr>
        <w:rPr>
          <w:rFonts w:ascii="Sabon LT" w:hAnsi="Sabon LT"/>
          <w:szCs w:val="24"/>
        </w:rPr>
      </w:pPr>
      <w:r w:rsidRPr="009F1F46">
        <w:rPr>
          <w:rFonts w:ascii="Sabon LT" w:hAnsi="Sabon LT"/>
        </w:rPr>
        <w:t>Ancient Greek and Roman writers were among the first in history to theorize and challenge the concepts of race, ethnicity, and gender on which their societies rested and to propose alternatives to them from within the intellectual matrices of science, ethnography, and philosophy.</w:t>
      </w:r>
      <w:r w:rsidR="00A14E22" w:rsidRPr="009F1F46">
        <w:rPr>
          <w:rFonts w:ascii="Sabon LT" w:hAnsi="Sabon LT"/>
        </w:rPr>
        <w:t xml:space="preserve"> This course is an introduction to these concepts, and to the social and political practices that stemmed from them</w:t>
      </w:r>
      <w:r w:rsidR="00113276" w:rsidRPr="009F1F46">
        <w:rPr>
          <w:rFonts w:ascii="Sabon LT" w:hAnsi="Sabon LT"/>
        </w:rPr>
        <w:t xml:space="preserve">. Ancient notions, after all, continue to shape modern debates, given the foundational </w:t>
      </w:r>
      <w:r w:rsidR="000122A5" w:rsidRPr="009F1F46">
        <w:rPr>
          <w:rFonts w:ascii="Sabon LT" w:hAnsi="Sabon LT"/>
        </w:rPr>
        <w:t>role of the classics in many areas of ideological interest.</w:t>
      </w:r>
      <w:r w:rsidR="00224B49" w:rsidRPr="009F1F46">
        <w:rPr>
          <w:rFonts w:ascii="Sabon LT" w:hAnsi="Sabon LT"/>
        </w:rPr>
        <w:t xml:space="preserve"> Specifically, this course will examine how notions of ethnic or racial difference were embedded in, or maintained by, forms of imperial rule, especially in the Roman empire; how gender was theorized by Greek intellectuals</w:t>
      </w:r>
      <w:r w:rsidR="002657D3" w:rsidRPr="009F1F46">
        <w:rPr>
          <w:rFonts w:ascii="Sabon LT" w:hAnsi="Sabon LT"/>
        </w:rPr>
        <w:t xml:space="preserve"> but also used as a basis for exclusion of women from the political sphere</w:t>
      </w:r>
      <w:r w:rsidR="002B71EB" w:rsidRPr="009F1F46">
        <w:rPr>
          <w:rFonts w:ascii="Sabon LT" w:hAnsi="Sabon LT"/>
        </w:rPr>
        <w:t xml:space="preserve"> at Athens</w:t>
      </w:r>
      <w:r w:rsidR="002657D3" w:rsidRPr="009F1F46">
        <w:rPr>
          <w:rFonts w:ascii="Sabon LT" w:hAnsi="Sabon LT"/>
        </w:rPr>
        <w:t>; and how various theorists pushed back against or challenged dominant ideas in these areas</w:t>
      </w:r>
      <w:r w:rsidR="00F57B60" w:rsidRPr="009F1F46">
        <w:rPr>
          <w:rFonts w:ascii="Sabon LT" w:hAnsi="Sabon LT"/>
        </w:rPr>
        <w:t xml:space="preserve">, even if that did not lead to lasting social change (e.g., by </w:t>
      </w:r>
      <w:proofErr w:type="spellStart"/>
      <w:r w:rsidR="00F57B60" w:rsidRPr="009F1F46">
        <w:rPr>
          <w:rFonts w:ascii="Sabon LT" w:hAnsi="Sabon LT"/>
        </w:rPr>
        <w:t>Herodotos</w:t>
      </w:r>
      <w:proofErr w:type="spellEnd"/>
      <w:r w:rsidR="00F57B60" w:rsidRPr="009F1F46">
        <w:rPr>
          <w:rFonts w:ascii="Sabon LT" w:hAnsi="Sabon LT"/>
        </w:rPr>
        <w:t xml:space="preserve"> in the realm of ethnicity, and Plato and Aristophanes in the realm of gender).</w:t>
      </w:r>
      <w:r w:rsidR="001A52D7" w:rsidRPr="009F1F46">
        <w:rPr>
          <w:rFonts w:ascii="Sabon LT" w:hAnsi="Sabon LT"/>
        </w:rPr>
        <w:t xml:space="preserve"> Students will learn how to analyze the relevant concepts, but also how to study them against the background of social practice and the intellectual goals of ancient authors</w:t>
      </w:r>
      <w:r w:rsidR="001A52D7" w:rsidRPr="009F1F46">
        <w:rPr>
          <w:rFonts w:ascii="Sabon LT" w:hAnsi="Sabon LT"/>
          <w:szCs w:val="24"/>
        </w:rPr>
        <w:t>.</w:t>
      </w:r>
      <w:r w:rsidR="005C1B9E" w:rsidRPr="009F1F46">
        <w:rPr>
          <w:rFonts w:ascii="Sabon LT" w:hAnsi="Sabon LT"/>
          <w:szCs w:val="24"/>
        </w:rPr>
        <w:t xml:space="preserve"> The goal will be for students to </w:t>
      </w:r>
      <w:r w:rsidR="00F272B8" w:rsidRPr="009F1F46">
        <w:rPr>
          <w:rFonts w:ascii="Sabon LT" w:hAnsi="Sabon LT"/>
          <w:szCs w:val="24"/>
        </w:rPr>
        <w:t>understand</w:t>
      </w:r>
      <w:r w:rsidR="00914A89" w:rsidRPr="009F1F46">
        <w:rPr>
          <w:rFonts w:ascii="Sabon LT" w:hAnsi="Sabon LT"/>
          <w:szCs w:val="24"/>
        </w:rPr>
        <w:t xml:space="preserve"> how notions </w:t>
      </w:r>
      <w:r w:rsidR="00F272B8" w:rsidRPr="009F1F46">
        <w:rPr>
          <w:rFonts w:ascii="Sabon LT" w:hAnsi="Sabon LT"/>
          <w:szCs w:val="24"/>
        </w:rPr>
        <w:t xml:space="preserve">about such human taxonomies </w:t>
      </w:r>
      <w:r w:rsidR="00914A89" w:rsidRPr="009F1F46">
        <w:rPr>
          <w:rFonts w:ascii="Sabon LT" w:hAnsi="Sabon LT"/>
          <w:szCs w:val="24"/>
        </w:rPr>
        <w:t>were</w:t>
      </w:r>
      <w:r w:rsidR="00F272B8" w:rsidRPr="009F1F46">
        <w:rPr>
          <w:rFonts w:ascii="Sabon LT" w:hAnsi="Sabon LT"/>
          <w:szCs w:val="24"/>
        </w:rPr>
        <w:t xml:space="preserve"> socially</w:t>
      </w:r>
      <w:r w:rsidR="00914A89" w:rsidRPr="009F1F46">
        <w:rPr>
          <w:rFonts w:ascii="Sabon LT" w:hAnsi="Sabon LT"/>
          <w:szCs w:val="24"/>
        </w:rPr>
        <w:t xml:space="preserve"> constructed, </w:t>
      </w:r>
      <w:r w:rsidR="00480482" w:rsidRPr="009F1F46">
        <w:rPr>
          <w:rFonts w:ascii="Sabon LT" w:hAnsi="Sabon LT"/>
          <w:szCs w:val="24"/>
        </w:rPr>
        <w:t>used</w:t>
      </w:r>
      <w:r w:rsidR="00914A89" w:rsidRPr="009F1F46">
        <w:rPr>
          <w:rFonts w:ascii="Sabon LT" w:hAnsi="Sabon LT"/>
          <w:szCs w:val="24"/>
        </w:rPr>
        <w:t>, and challenged.</w:t>
      </w:r>
    </w:p>
    <w:p w14:paraId="4EFAFE45" w14:textId="0DF976AF" w:rsidR="00540DAB" w:rsidRPr="009F1F46" w:rsidRDefault="00540DAB">
      <w:pPr>
        <w:rPr>
          <w:rFonts w:ascii="Sabon LT" w:hAnsi="Sabon LT"/>
          <w:szCs w:val="24"/>
        </w:rPr>
      </w:pPr>
    </w:p>
    <w:p w14:paraId="0B7FD9C1" w14:textId="0A12F152" w:rsidR="002B3518" w:rsidRPr="009F1F46" w:rsidRDefault="002B3518" w:rsidP="002B3518">
      <w:pPr>
        <w:rPr>
          <w:rFonts w:ascii="Sabon LT" w:hAnsi="Sabon LT"/>
          <w:b/>
          <w:bCs/>
          <w:color w:val="C00000"/>
          <w:sz w:val="26"/>
          <w:szCs w:val="26"/>
        </w:rPr>
      </w:pPr>
      <w:r w:rsidRPr="009F1F46">
        <w:rPr>
          <w:rFonts w:ascii="Sabon LT" w:hAnsi="Sabon LT"/>
          <w:b/>
          <w:bCs/>
          <w:color w:val="C00000"/>
          <w:sz w:val="26"/>
          <w:szCs w:val="26"/>
        </w:rPr>
        <w:t xml:space="preserve">Course </w:t>
      </w:r>
      <w:r w:rsidR="0037036B" w:rsidRPr="009F1F46">
        <w:rPr>
          <w:rFonts w:ascii="Sabon LT" w:hAnsi="Sabon LT"/>
          <w:b/>
          <w:bCs/>
          <w:color w:val="C00000"/>
          <w:sz w:val="26"/>
          <w:szCs w:val="26"/>
        </w:rPr>
        <w:t>l</w:t>
      </w:r>
      <w:r w:rsidRPr="009F1F46">
        <w:rPr>
          <w:rFonts w:ascii="Sabon LT" w:hAnsi="Sabon LT"/>
          <w:b/>
          <w:bCs/>
          <w:color w:val="C00000"/>
          <w:sz w:val="26"/>
          <w:szCs w:val="26"/>
        </w:rPr>
        <w:t xml:space="preserve">earning </w:t>
      </w:r>
      <w:r w:rsidR="0037036B" w:rsidRPr="009F1F46">
        <w:rPr>
          <w:rFonts w:ascii="Sabon LT" w:hAnsi="Sabon LT"/>
          <w:b/>
          <w:bCs/>
          <w:color w:val="C00000"/>
          <w:sz w:val="26"/>
          <w:szCs w:val="26"/>
        </w:rPr>
        <w:t>o</w:t>
      </w:r>
      <w:r w:rsidRPr="009F1F46">
        <w:rPr>
          <w:rFonts w:ascii="Sabon LT" w:hAnsi="Sabon LT"/>
          <w:b/>
          <w:bCs/>
          <w:color w:val="C00000"/>
          <w:sz w:val="26"/>
          <w:szCs w:val="26"/>
        </w:rPr>
        <w:t>utcomes</w:t>
      </w:r>
    </w:p>
    <w:p w14:paraId="364AD458" w14:textId="57CEA6AC" w:rsidR="00540DAB" w:rsidRPr="009F1F46" w:rsidRDefault="00540DAB">
      <w:pPr>
        <w:rPr>
          <w:rFonts w:ascii="Sabon LT" w:hAnsi="Sabon LT"/>
          <w:szCs w:val="24"/>
        </w:rPr>
      </w:pPr>
    </w:p>
    <w:p w14:paraId="2DDCF4B2" w14:textId="1CE555BD" w:rsidR="00E02F4A" w:rsidRPr="009F1F46" w:rsidRDefault="00E02F4A">
      <w:pPr>
        <w:rPr>
          <w:rFonts w:ascii="Sabon LT" w:hAnsi="Sabon LT"/>
          <w:szCs w:val="24"/>
        </w:rPr>
      </w:pPr>
      <w:r w:rsidRPr="009F1F46">
        <w:rPr>
          <w:rFonts w:ascii="Sabon LT" w:hAnsi="Sabon LT"/>
          <w:szCs w:val="24"/>
        </w:rPr>
        <w:t>By the end of this course, students should successfully be able to:</w:t>
      </w:r>
    </w:p>
    <w:p w14:paraId="25170374" w14:textId="77D35D09" w:rsidR="00E02F4A" w:rsidRPr="009F1F46" w:rsidRDefault="00E02F4A">
      <w:pPr>
        <w:rPr>
          <w:rFonts w:ascii="Sabon LT" w:hAnsi="Sabon LT"/>
          <w:szCs w:val="24"/>
        </w:rPr>
      </w:pPr>
    </w:p>
    <w:p w14:paraId="02A5276C" w14:textId="1FA1B13C" w:rsidR="008B0BBD" w:rsidRPr="009F1F46" w:rsidRDefault="00F67DC9" w:rsidP="00C26742">
      <w:pPr>
        <w:pStyle w:val="ListParagraph"/>
        <w:numPr>
          <w:ilvl w:val="0"/>
          <w:numId w:val="33"/>
        </w:numPr>
        <w:rPr>
          <w:rFonts w:ascii="Sabon LT" w:hAnsi="Sabon LT"/>
          <w:szCs w:val="24"/>
        </w:rPr>
      </w:pPr>
      <w:r w:rsidRPr="009F1F46">
        <w:rPr>
          <w:rFonts w:ascii="Sabon LT" w:hAnsi="Sabon LT"/>
          <w:szCs w:val="24"/>
        </w:rPr>
        <w:lastRenderedPageBreak/>
        <w:t>understand how different classical ideas about race, ethnicity, and gender emerged from different intellectual and political matrices</w:t>
      </w:r>
      <w:r w:rsidR="001804EE" w:rsidRPr="009F1F46">
        <w:rPr>
          <w:rFonts w:ascii="Sabon LT" w:hAnsi="Sabon LT"/>
          <w:szCs w:val="24"/>
        </w:rPr>
        <w:t xml:space="preserve"> of ancient thought</w:t>
      </w:r>
    </w:p>
    <w:p w14:paraId="1919082A" w14:textId="0C7B8A2E" w:rsidR="001804EE" w:rsidRPr="009F1F46" w:rsidRDefault="001804EE" w:rsidP="00C26742">
      <w:pPr>
        <w:pStyle w:val="ListParagraph"/>
        <w:numPr>
          <w:ilvl w:val="0"/>
          <w:numId w:val="33"/>
        </w:numPr>
        <w:rPr>
          <w:rFonts w:ascii="Sabon LT" w:hAnsi="Sabon LT"/>
          <w:szCs w:val="24"/>
        </w:rPr>
      </w:pPr>
      <w:r w:rsidRPr="009F1F46">
        <w:rPr>
          <w:rFonts w:ascii="Sabon LT" w:hAnsi="Sabon LT"/>
          <w:szCs w:val="24"/>
        </w:rPr>
        <w:t xml:space="preserve">correlate different theories of race, ethnicity, and gender to </w:t>
      </w:r>
      <w:r w:rsidR="00ED6292" w:rsidRPr="009F1F46">
        <w:rPr>
          <w:rFonts w:ascii="Sabon LT" w:hAnsi="Sabon LT"/>
          <w:szCs w:val="24"/>
        </w:rPr>
        <w:t xml:space="preserve">social </w:t>
      </w:r>
      <w:r w:rsidRPr="009F1F46">
        <w:rPr>
          <w:rFonts w:ascii="Sabon LT" w:hAnsi="Sabon LT"/>
          <w:szCs w:val="24"/>
        </w:rPr>
        <w:t>practices of inclusion and exclusion, whether relating to citizenship in Athens and Rome or to imperial hegemony of one people over another</w:t>
      </w:r>
    </w:p>
    <w:p w14:paraId="7B9C0D5A" w14:textId="1683E06B" w:rsidR="00425E64" w:rsidRPr="009F1F46" w:rsidRDefault="00425E64" w:rsidP="00C26742">
      <w:pPr>
        <w:pStyle w:val="ListParagraph"/>
        <w:numPr>
          <w:ilvl w:val="0"/>
          <w:numId w:val="33"/>
        </w:numPr>
        <w:rPr>
          <w:rFonts w:ascii="Sabon LT" w:hAnsi="Sabon LT"/>
          <w:szCs w:val="24"/>
        </w:rPr>
      </w:pPr>
      <w:r w:rsidRPr="009F1F46">
        <w:rPr>
          <w:rFonts w:ascii="Sabon LT" w:hAnsi="Sabon LT"/>
          <w:szCs w:val="24"/>
        </w:rPr>
        <w:t>recognize how different groups benefited from, or were oppressed or excluded by, these different ideas when put into practice</w:t>
      </w:r>
    </w:p>
    <w:p w14:paraId="5C452F3A" w14:textId="58F7A9B1" w:rsidR="002B6FED" w:rsidRPr="009F1F46" w:rsidRDefault="002B6FED" w:rsidP="00C26742">
      <w:pPr>
        <w:pStyle w:val="ListParagraph"/>
        <w:numPr>
          <w:ilvl w:val="0"/>
          <w:numId w:val="33"/>
        </w:numPr>
        <w:rPr>
          <w:rFonts w:ascii="Sabon LT" w:hAnsi="Sabon LT"/>
          <w:szCs w:val="24"/>
        </w:rPr>
      </w:pPr>
      <w:r w:rsidRPr="009F1F46">
        <w:rPr>
          <w:rFonts w:ascii="Sabon LT" w:hAnsi="Sabon LT"/>
          <w:szCs w:val="24"/>
        </w:rPr>
        <w:t>grasp the power of intellectual critique to challenge dominant notions and carve out spaces of inclusion, even if only liminal ones, in the domains of philosophy and literatur</w:t>
      </w:r>
      <w:r w:rsidR="004B5AAB" w:rsidRPr="009F1F46">
        <w:rPr>
          <w:rFonts w:ascii="Sabon LT" w:hAnsi="Sabon LT"/>
          <w:szCs w:val="24"/>
        </w:rPr>
        <w:t>e</w:t>
      </w:r>
    </w:p>
    <w:p w14:paraId="5844DD86" w14:textId="1AF57FC8" w:rsidR="00540DAB" w:rsidRPr="009F1F46" w:rsidRDefault="00540DAB">
      <w:pPr>
        <w:rPr>
          <w:rFonts w:ascii="Sabon LT" w:hAnsi="Sabon LT"/>
          <w:szCs w:val="24"/>
        </w:rPr>
      </w:pPr>
    </w:p>
    <w:p w14:paraId="5733D726" w14:textId="6FFF2D2D" w:rsidR="002B3518" w:rsidRPr="009F1F46" w:rsidRDefault="002B3518">
      <w:pPr>
        <w:rPr>
          <w:rFonts w:ascii="Sabon LT" w:hAnsi="Sabon LT"/>
          <w:b/>
          <w:bCs/>
          <w:color w:val="C00000"/>
          <w:sz w:val="26"/>
          <w:szCs w:val="26"/>
        </w:rPr>
      </w:pPr>
      <w:r w:rsidRPr="009F1F46">
        <w:rPr>
          <w:rFonts w:ascii="Sabon LT" w:hAnsi="Sabon LT"/>
          <w:b/>
          <w:bCs/>
          <w:color w:val="C00000"/>
          <w:sz w:val="26"/>
          <w:szCs w:val="26"/>
        </w:rPr>
        <w:t xml:space="preserve">General </w:t>
      </w:r>
      <w:r w:rsidR="002A18E8" w:rsidRPr="009F1F46">
        <w:rPr>
          <w:rFonts w:ascii="Sabon LT" w:hAnsi="Sabon LT"/>
          <w:b/>
          <w:bCs/>
          <w:color w:val="C00000"/>
          <w:sz w:val="26"/>
          <w:szCs w:val="26"/>
        </w:rPr>
        <w:t>E</w:t>
      </w:r>
      <w:r w:rsidRPr="009F1F46">
        <w:rPr>
          <w:rFonts w:ascii="Sabon LT" w:hAnsi="Sabon LT"/>
          <w:b/>
          <w:bCs/>
          <w:color w:val="C00000"/>
          <w:sz w:val="26"/>
          <w:szCs w:val="26"/>
        </w:rPr>
        <w:t>ducatio</w:t>
      </w:r>
      <w:r w:rsidR="00B87B60" w:rsidRPr="009F1F46">
        <w:rPr>
          <w:rFonts w:ascii="Sabon LT" w:hAnsi="Sabon LT"/>
          <w:b/>
          <w:bCs/>
          <w:color w:val="C00000"/>
          <w:sz w:val="26"/>
          <w:szCs w:val="26"/>
        </w:rPr>
        <w:t>n</w:t>
      </w:r>
    </w:p>
    <w:p w14:paraId="593A8ADE" w14:textId="35EE5CF6" w:rsidR="002B3518" w:rsidRPr="009F1F46" w:rsidRDefault="002B3518">
      <w:pPr>
        <w:rPr>
          <w:rFonts w:ascii="Sabon LT" w:hAnsi="Sabon LT"/>
          <w:szCs w:val="24"/>
        </w:rPr>
      </w:pPr>
    </w:p>
    <w:p w14:paraId="1A2E1BE5" w14:textId="0DA0E4B1" w:rsidR="00BC05E7" w:rsidRPr="009F1F46" w:rsidRDefault="00BC05E7" w:rsidP="00BC05E7">
      <w:pPr>
        <w:autoSpaceDE w:val="0"/>
        <w:autoSpaceDN w:val="0"/>
        <w:adjustRightInd w:val="0"/>
        <w:rPr>
          <w:rFonts w:ascii="Sabon LT" w:hAnsi="Sabon LT" w:cs="Times New Roman"/>
          <w:b/>
          <w:bCs/>
          <w:szCs w:val="24"/>
        </w:rPr>
      </w:pPr>
      <w:r w:rsidRPr="009F1F46">
        <w:rPr>
          <w:rFonts w:ascii="Sabon LT" w:hAnsi="Sabon LT" w:cs="Times New Roman"/>
          <w:b/>
          <w:bCs/>
          <w:szCs w:val="24"/>
        </w:rPr>
        <w:t>GE Category: Race, Ethnicity and Gender Foundation</w:t>
      </w:r>
    </w:p>
    <w:p w14:paraId="707205D5" w14:textId="77777777" w:rsidR="00BC05E7" w:rsidRPr="009F1F46" w:rsidRDefault="00BC05E7" w:rsidP="00BC05E7">
      <w:pPr>
        <w:autoSpaceDE w:val="0"/>
        <w:autoSpaceDN w:val="0"/>
        <w:adjustRightInd w:val="0"/>
        <w:rPr>
          <w:rFonts w:ascii="Sabon LT" w:hAnsi="Sabon LT" w:cs="Times New Roman"/>
          <w:szCs w:val="24"/>
        </w:rPr>
      </w:pPr>
    </w:p>
    <w:p w14:paraId="5568B5C1" w14:textId="4C1AF347" w:rsidR="00BC05E7" w:rsidRPr="009F1F46" w:rsidRDefault="00BC05E7" w:rsidP="00BC05E7">
      <w:pPr>
        <w:autoSpaceDE w:val="0"/>
        <w:autoSpaceDN w:val="0"/>
        <w:adjustRightInd w:val="0"/>
        <w:rPr>
          <w:rFonts w:ascii="Sabon LT" w:hAnsi="Sabon LT" w:cs="Times New Roman"/>
          <w:szCs w:val="24"/>
        </w:rPr>
      </w:pPr>
      <w:r w:rsidRPr="009F1F46">
        <w:rPr>
          <w:rFonts w:ascii="Sabon LT" w:hAnsi="Sabon LT" w:cs="Times New Roman"/>
          <w:b/>
          <w:bCs/>
          <w:szCs w:val="24"/>
        </w:rPr>
        <w:t>GOAL 1</w:t>
      </w:r>
      <w:r w:rsidRPr="009F1F46">
        <w:rPr>
          <w:rFonts w:ascii="Sabon LT" w:hAnsi="Sabon LT" w:cs="Times New Roman"/>
          <w:szCs w:val="24"/>
        </w:rPr>
        <w:t>: Successful students will engage in a systematic assessment of how historically and</w:t>
      </w:r>
      <w:r w:rsidR="00367AC9" w:rsidRPr="009F1F46">
        <w:rPr>
          <w:rFonts w:ascii="Sabon LT" w:hAnsi="Sabon LT" w:cs="Times New Roman"/>
          <w:szCs w:val="24"/>
        </w:rPr>
        <w:t xml:space="preserve"> </w:t>
      </w:r>
      <w:r w:rsidRPr="009F1F46">
        <w:rPr>
          <w:rFonts w:ascii="Sabon LT" w:hAnsi="Sabon LT" w:cs="Times New Roman"/>
          <w:szCs w:val="24"/>
        </w:rPr>
        <w:t>socially constructed categories of race, ethnicity, and gender, and possibly others, shape</w:t>
      </w:r>
      <w:r w:rsidR="00367AC9" w:rsidRPr="009F1F46">
        <w:rPr>
          <w:rFonts w:ascii="Sabon LT" w:hAnsi="Sabon LT" w:cs="Times New Roman"/>
          <w:szCs w:val="24"/>
        </w:rPr>
        <w:t xml:space="preserve"> </w:t>
      </w:r>
      <w:r w:rsidRPr="009F1F46">
        <w:rPr>
          <w:rFonts w:ascii="Sabon LT" w:hAnsi="Sabon LT" w:cs="Times New Roman"/>
          <w:szCs w:val="24"/>
        </w:rPr>
        <w:t>perceptions, individual outcomes, and broader societal, political, economic, and cultural</w:t>
      </w:r>
      <w:r w:rsidR="00367AC9" w:rsidRPr="009F1F46">
        <w:rPr>
          <w:rFonts w:ascii="Sabon LT" w:hAnsi="Sabon LT" w:cs="Times New Roman"/>
          <w:szCs w:val="24"/>
        </w:rPr>
        <w:t xml:space="preserve"> </w:t>
      </w:r>
      <w:r w:rsidRPr="009F1F46">
        <w:rPr>
          <w:rFonts w:ascii="Sabon LT" w:hAnsi="Sabon LT" w:cs="Times New Roman"/>
          <w:szCs w:val="24"/>
        </w:rPr>
        <w:t>systems.</w:t>
      </w:r>
    </w:p>
    <w:p w14:paraId="40F3C861" w14:textId="77777777" w:rsidR="00367AC9" w:rsidRPr="009F1F46" w:rsidRDefault="00367AC9" w:rsidP="00BC05E7">
      <w:pPr>
        <w:autoSpaceDE w:val="0"/>
        <w:autoSpaceDN w:val="0"/>
        <w:adjustRightInd w:val="0"/>
        <w:rPr>
          <w:rFonts w:ascii="Sabon LT" w:hAnsi="Sabon LT" w:cs="Times New Roman"/>
          <w:szCs w:val="24"/>
        </w:rPr>
      </w:pPr>
    </w:p>
    <w:p w14:paraId="2D1196B0" w14:textId="77777777" w:rsidR="00BC05E7" w:rsidRPr="009F1F46" w:rsidRDefault="00BC05E7" w:rsidP="00A34834">
      <w:pPr>
        <w:autoSpaceDE w:val="0"/>
        <w:autoSpaceDN w:val="0"/>
        <w:adjustRightInd w:val="0"/>
        <w:ind w:firstLine="720"/>
        <w:rPr>
          <w:rFonts w:ascii="Sabon LT" w:hAnsi="Sabon LT" w:cs="Times New Roman"/>
          <w:b/>
          <w:bCs/>
          <w:szCs w:val="24"/>
        </w:rPr>
      </w:pPr>
      <w:r w:rsidRPr="009F1F46">
        <w:rPr>
          <w:rFonts w:ascii="Sabon LT" w:hAnsi="Sabon LT" w:cs="Times New Roman"/>
          <w:b/>
          <w:bCs/>
          <w:szCs w:val="24"/>
        </w:rPr>
        <w:t>Expected Learning Outcomes</w:t>
      </w:r>
    </w:p>
    <w:p w14:paraId="1BFB9255" w14:textId="77777777" w:rsidR="00F44022" w:rsidRPr="009F1F46" w:rsidRDefault="00F44022" w:rsidP="00BC05E7">
      <w:pPr>
        <w:autoSpaceDE w:val="0"/>
        <w:autoSpaceDN w:val="0"/>
        <w:adjustRightInd w:val="0"/>
        <w:rPr>
          <w:rFonts w:ascii="Sabon LT" w:hAnsi="Sabon LT" w:cs="Times New Roman"/>
          <w:szCs w:val="24"/>
        </w:rPr>
      </w:pPr>
    </w:p>
    <w:p w14:paraId="4CF76B27" w14:textId="77777777" w:rsidR="0053787D" w:rsidRPr="009F1F46" w:rsidRDefault="00BC05E7" w:rsidP="0053787D">
      <w:pPr>
        <w:autoSpaceDE w:val="0"/>
        <w:autoSpaceDN w:val="0"/>
        <w:adjustRightInd w:val="0"/>
        <w:ind w:left="720" w:hanging="720"/>
        <w:rPr>
          <w:rFonts w:ascii="Sabon LT" w:hAnsi="Sabon LT" w:cs="Times New Roman"/>
          <w:szCs w:val="24"/>
        </w:rPr>
      </w:pPr>
      <w:r w:rsidRPr="009F1F46">
        <w:rPr>
          <w:rFonts w:ascii="Sabon LT" w:hAnsi="Sabon LT" w:cs="Times New Roman"/>
          <w:szCs w:val="24"/>
        </w:rPr>
        <w:t xml:space="preserve">1.1 Successful students </w:t>
      </w:r>
      <w:proofErr w:type="gramStart"/>
      <w:r w:rsidRPr="009F1F46">
        <w:rPr>
          <w:rFonts w:ascii="Sabon LT" w:hAnsi="Sabon LT" w:cs="Times New Roman"/>
          <w:szCs w:val="24"/>
        </w:rPr>
        <w:t>are able to</w:t>
      </w:r>
      <w:proofErr w:type="gramEnd"/>
      <w:r w:rsidRPr="009F1F46">
        <w:rPr>
          <w:rFonts w:ascii="Sabon LT" w:hAnsi="Sabon LT" w:cs="Times New Roman"/>
          <w:szCs w:val="24"/>
        </w:rPr>
        <w:t xml:space="preserve"> describe and evaluate the social positions and</w:t>
      </w:r>
      <w:r w:rsidR="009B1DCD" w:rsidRPr="009F1F46">
        <w:rPr>
          <w:rFonts w:ascii="Sabon LT" w:hAnsi="Sabon LT" w:cs="Times New Roman"/>
          <w:szCs w:val="24"/>
        </w:rPr>
        <w:t xml:space="preserve"> </w:t>
      </w:r>
      <w:r w:rsidRPr="009F1F46">
        <w:rPr>
          <w:rFonts w:ascii="Sabon LT" w:hAnsi="Sabon LT" w:cs="Times New Roman"/>
          <w:szCs w:val="24"/>
        </w:rPr>
        <w:t>representations of categories including race, gender, and ethnicity, and possibly others.</w:t>
      </w:r>
    </w:p>
    <w:p w14:paraId="3FB5F99A" w14:textId="77777777" w:rsidR="0053787D" w:rsidRPr="009F1F46" w:rsidRDefault="00BC05E7" w:rsidP="0053787D">
      <w:pPr>
        <w:autoSpaceDE w:val="0"/>
        <w:autoSpaceDN w:val="0"/>
        <w:adjustRightInd w:val="0"/>
        <w:ind w:left="720" w:hanging="720"/>
        <w:rPr>
          <w:rFonts w:ascii="Sabon LT" w:hAnsi="Sabon LT" w:cs="Times New Roman"/>
          <w:szCs w:val="24"/>
        </w:rPr>
      </w:pPr>
      <w:r w:rsidRPr="009F1F46">
        <w:rPr>
          <w:rFonts w:ascii="Sabon LT" w:hAnsi="Sabon LT" w:cs="Times New Roman"/>
          <w:szCs w:val="24"/>
        </w:rPr>
        <w:t xml:space="preserve">1.2 Successful students </w:t>
      </w:r>
      <w:proofErr w:type="gramStart"/>
      <w:r w:rsidRPr="009F1F46">
        <w:rPr>
          <w:rFonts w:ascii="Sabon LT" w:hAnsi="Sabon LT" w:cs="Times New Roman"/>
          <w:szCs w:val="24"/>
        </w:rPr>
        <w:t>are able to</w:t>
      </w:r>
      <w:proofErr w:type="gramEnd"/>
      <w:r w:rsidRPr="009F1F46">
        <w:rPr>
          <w:rFonts w:ascii="Sabon LT" w:hAnsi="Sabon LT" w:cs="Times New Roman"/>
          <w:szCs w:val="24"/>
        </w:rPr>
        <w:t xml:space="preserve"> explain how categories including race, gender, and ethnicity</w:t>
      </w:r>
      <w:r w:rsidR="0053787D" w:rsidRPr="009F1F46">
        <w:rPr>
          <w:rFonts w:ascii="Sabon LT" w:hAnsi="Sabon LT" w:cs="Times New Roman"/>
          <w:szCs w:val="24"/>
        </w:rPr>
        <w:t xml:space="preserve"> </w:t>
      </w:r>
      <w:r w:rsidRPr="009F1F46">
        <w:rPr>
          <w:rFonts w:ascii="Sabon LT" w:hAnsi="Sabon LT" w:cs="Times New Roman"/>
          <w:szCs w:val="24"/>
        </w:rPr>
        <w:t>continue to function within complex systems of power to impact individual lived</w:t>
      </w:r>
      <w:r w:rsidR="0053787D" w:rsidRPr="009F1F46">
        <w:rPr>
          <w:rFonts w:ascii="Sabon LT" w:hAnsi="Sabon LT" w:cs="Times New Roman"/>
          <w:szCs w:val="24"/>
        </w:rPr>
        <w:t xml:space="preserve"> </w:t>
      </w:r>
      <w:r w:rsidRPr="009F1F46">
        <w:rPr>
          <w:rFonts w:ascii="Sabon LT" w:hAnsi="Sabon LT" w:cs="Times New Roman"/>
          <w:szCs w:val="24"/>
        </w:rPr>
        <w:t>experiences and broader societal issues.</w:t>
      </w:r>
    </w:p>
    <w:p w14:paraId="44A224F2" w14:textId="77777777" w:rsidR="0053787D" w:rsidRPr="009F1F46" w:rsidRDefault="00BC05E7" w:rsidP="0053787D">
      <w:pPr>
        <w:autoSpaceDE w:val="0"/>
        <w:autoSpaceDN w:val="0"/>
        <w:adjustRightInd w:val="0"/>
        <w:ind w:left="720" w:hanging="720"/>
        <w:rPr>
          <w:rFonts w:ascii="Sabon LT" w:hAnsi="Sabon LT" w:cs="Times New Roman"/>
          <w:szCs w:val="24"/>
        </w:rPr>
      </w:pPr>
      <w:r w:rsidRPr="009F1F46">
        <w:rPr>
          <w:rFonts w:ascii="Sabon LT" w:hAnsi="Sabon LT" w:cs="Times New Roman"/>
          <w:szCs w:val="24"/>
        </w:rPr>
        <w:t xml:space="preserve">1.3 Successful students </w:t>
      </w:r>
      <w:proofErr w:type="gramStart"/>
      <w:r w:rsidRPr="009F1F46">
        <w:rPr>
          <w:rFonts w:ascii="Sabon LT" w:hAnsi="Sabon LT" w:cs="Times New Roman"/>
          <w:szCs w:val="24"/>
        </w:rPr>
        <w:t>are able to</w:t>
      </w:r>
      <w:proofErr w:type="gramEnd"/>
      <w:r w:rsidRPr="009F1F46">
        <w:rPr>
          <w:rFonts w:ascii="Sabon LT" w:hAnsi="Sabon LT" w:cs="Times New Roman"/>
          <w:szCs w:val="24"/>
        </w:rPr>
        <w:t xml:space="preserve"> analyze how the intersection of categories including race,</w:t>
      </w:r>
      <w:r w:rsidR="0053787D" w:rsidRPr="009F1F46">
        <w:rPr>
          <w:rFonts w:ascii="Sabon LT" w:hAnsi="Sabon LT" w:cs="Times New Roman"/>
          <w:szCs w:val="24"/>
        </w:rPr>
        <w:t xml:space="preserve"> </w:t>
      </w:r>
      <w:r w:rsidRPr="009F1F46">
        <w:rPr>
          <w:rFonts w:ascii="Sabon LT" w:hAnsi="Sabon LT" w:cs="Times New Roman"/>
          <w:szCs w:val="24"/>
        </w:rPr>
        <w:t>gender, and ethnicity combine to shape lived experiences.</w:t>
      </w:r>
    </w:p>
    <w:p w14:paraId="5997D5A7" w14:textId="5A5109AF" w:rsidR="00BC05E7" w:rsidRPr="009F1F46" w:rsidRDefault="00BC05E7" w:rsidP="0053787D">
      <w:pPr>
        <w:autoSpaceDE w:val="0"/>
        <w:autoSpaceDN w:val="0"/>
        <w:adjustRightInd w:val="0"/>
        <w:ind w:left="720" w:hanging="720"/>
        <w:rPr>
          <w:rFonts w:ascii="Sabon LT" w:hAnsi="Sabon LT" w:cs="Times New Roman"/>
          <w:szCs w:val="24"/>
        </w:rPr>
      </w:pPr>
      <w:r w:rsidRPr="009F1F46">
        <w:rPr>
          <w:rFonts w:ascii="Sabon LT" w:hAnsi="Sabon LT" w:cs="Times New Roman"/>
          <w:szCs w:val="24"/>
        </w:rPr>
        <w:t xml:space="preserve">1.4 Successful students </w:t>
      </w:r>
      <w:proofErr w:type="gramStart"/>
      <w:r w:rsidRPr="009F1F46">
        <w:rPr>
          <w:rFonts w:ascii="Sabon LT" w:hAnsi="Sabon LT" w:cs="Times New Roman"/>
          <w:szCs w:val="24"/>
        </w:rPr>
        <w:t>are able to</w:t>
      </w:r>
      <w:proofErr w:type="gramEnd"/>
      <w:r w:rsidRPr="009F1F46">
        <w:rPr>
          <w:rFonts w:ascii="Sabon LT" w:hAnsi="Sabon LT" w:cs="Times New Roman"/>
          <w:szCs w:val="24"/>
        </w:rPr>
        <w:t xml:space="preserve"> evaluate social and </w:t>
      </w:r>
      <w:proofErr w:type="spellStart"/>
      <w:r w:rsidRPr="009F1F46">
        <w:rPr>
          <w:rFonts w:ascii="Sabon LT" w:hAnsi="Sabon LT" w:cs="Times New Roman"/>
          <w:szCs w:val="24"/>
        </w:rPr>
        <w:t>ethnical</w:t>
      </w:r>
      <w:proofErr w:type="spellEnd"/>
      <w:r w:rsidRPr="009F1F46">
        <w:rPr>
          <w:rFonts w:ascii="Sabon LT" w:hAnsi="Sabon LT" w:cs="Times New Roman"/>
          <w:szCs w:val="24"/>
        </w:rPr>
        <w:t xml:space="preserve"> implications of studying race,</w:t>
      </w:r>
      <w:r w:rsidR="0053787D" w:rsidRPr="009F1F46">
        <w:rPr>
          <w:rFonts w:ascii="Sabon LT" w:hAnsi="Sabon LT" w:cs="Times New Roman"/>
          <w:szCs w:val="24"/>
        </w:rPr>
        <w:t xml:space="preserve"> </w:t>
      </w:r>
      <w:r w:rsidRPr="009F1F46">
        <w:rPr>
          <w:rFonts w:ascii="Sabon LT" w:hAnsi="Sabon LT" w:cs="Times New Roman"/>
          <w:szCs w:val="24"/>
        </w:rPr>
        <w:t>gender, and ethnicity.</w:t>
      </w:r>
    </w:p>
    <w:p w14:paraId="71ED7795" w14:textId="77777777" w:rsidR="003F783F" w:rsidRPr="009F1F46" w:rsidRDefault="003F783F" w:rsidP="0053787D">
      <w:pPr>
        <w:autoSpaceDE w:val="0"/>
        <w:autoSpaceDN w:val="0"/>
        <w:adjustRightInd w:val="0"/>
        <w:ind w:left="720" w:hanging="720"/>
        <w:rPr>
          <w:rFonts w:ascii="Sabon LT" w:hAnsi="Sabon LT" w:cs="Times New Roman"/>
          <w:szCs w:val="24"/>
        </w:rPr>
      </w:pPr>
    </w:p>
    <w:p w14:paraId="73017C3E" w14:textId="1B5098A6" w:rsidR="00BC05E7" w:rsidRPr="009F1F46" w:rsidRDefault="00BC05E7" w:rsidP="00BC05E7">
      <w:pPr>
        <w:autoSpaceDE w:val="0"/>
        <w:autoSpaceDN w:val="0"/>
        <w:adjustRightInd w:val="0"/>
        <w:rPr>
          <w:rFonts w:ascii="Sabon LT" w:hAnsi="Sabon LT" w:cs="Times New Roman"/>
          <w:szCs w:val="24"/>
        </w:rPr>
      </w:pPr>
      <w:r w:rsidRPr="009F1F46">
        <w:rPr>
          <w:rFonts w:ascii="Sabon LT" w:hAnsi="Sabon LT" w:cs="Times New Roman"/>
          <w:b/>
          <w:bCs/>
          <w:szCs w:val="24"/>
        </w:rPr>
        <w:t>GOAL 2</w:t>
      </w:r>
      <w:r w:rsidRPr="009F1F46">
        <w:rPr>
          <w:rFonts w:ascii="Sabon LT" w:hAnsi="Sabon LT" w:cs="Times New Roman"/>
          <w:szCs w:val="24"/>
        </w:rPr>
        <w:t>: Successful students will recognize and compare a range of lived experiences of race,</w:t>
      </w:r>
      <w:r w:rsidR="00AD455D" w:rsidRPr="009F1F46">
        <w:rPr>
          <w:rFonts w:ascii="Sabon LT" w:hAnsi="Sabon LT" w:cs="Times New Roman"/>
          <w:szCs w:val="24"/>
        </w:rPr>
        <w:t xml:space="preserve"> </w:t>
      </w:r>
      <w:r w:rsidRPr="009F1F46">
        <w:rPr>
          <w:rFonts w:ascii="Sabon LT" w:hAnsi="Sabon LT" w:cs="Times New Roman"/>
          <w:szCs w:val="24"/>
        </w:rPr>
        <w:t>gender, and ethnicity.</w:t>
      </w:r>
    </w:p>
    <w:p w14:paraId="7DFCE9AD" w14:textId="77777777" w:rsidR="00AD455D" w:rsidRPr="009F1F46" w:rsidRDefault="00AD455D" w:rsidP="00BC05E7">
      <w:pPr>
        <w:autoSpaceDE w:val="0"/>
        <w:autoSpaceDN w:val="0"/>
        <w:adjustRightInd w:val="0"/>
        <w:rPr>
          <w:rFonts w:ascii="Sabon LT" w:hAnsi="Sabon LT" w:cs="Times New Roman"/>
          <w:szCs w:val="24"/>
        </w:rPr>
      </w:pPr>
    </w:p>
    <w:p w14:paraId="1B08524F" w14:textId="6A9D813A" w:rsidR="00BC05E7" w:rsidRPr="009F1F46" w:rsidRDefault="00BC05E7" w:rsidP="00A34834">
      <w:pPr>
        <w:autoSpaceDE w:val="0"/>
        <w:autoSpaceDN w:val="0"/>
        <w:adjustRightInd w:val="0"/>
        <w:ind w:firstLine="720"/>
        <w:rPr>
          <w:rFonts w:ascii="Sabon LT" w:hAnsi="Sabon LT" w:cs="Times New Roman"/>
          <w:b/>
          <w:bCs/>
          <w:szCs w:val="24"/>
        </w:rPr>
      </w:pPr>
      <w:r w:rsidRPr="009F1F46">
        <w:rPr>
          <w:rFonts w:ascii="Sabon LT" w:hAnsi="Sabon LT" w:cs="Times New Roman"/>
          <w:b/>
          <w:bCs/>
          <w:szCs w:val="24"/>
        </w:rPr>
        <w:t>Expected Learning Outcomes</w:t>
      </w:r>
    </w:p>
    <w:p w14:paraId="37737B8B" w14:textId="77777777" w:rsidR="00AD455D" w:rsidRPr="009F1F46" w:rsidRDefault="00AD455D" w:rsidP="00BC05E7">
      <w:pPr>
        <w:autoSpaceDE w:val="0"/>
        <w:autoSpaceDN w:val="0"/>
        <w:adjustRightInd w:val="0"/>
        <w:rPr>
          <w:rFonts w:ascii="Sabon LT" w:hAnsi="Sabon LT" w:cs="Times New Roman"/>
          <w:szCs w:val="24"/>
        </w:rPr>
      </w:pPr>
    </w:p>
    <w:p w14:paraId="52DBA3F6" w14:textId="2E28EEC8" w:rsidR="003868B5" w:rsidRPr="009F1F46" w:rsidRDefault="00BC05E7" w:rsidP="003868B5">
      <w:pPr>
        <w:autoSpaceDE w:val="0"/>
        <w:autoSpaceDN w:val="0"/>
        <w:adjustRightInd w:val="0"/>
        <w:ind w:left="720" w:hanging="720"/>
        <w:rPr>
          <w:rFonts w:ascii="Sabon LT" w:hAnsi="Sabon LT" w:cs="Times New Roman"/>
          <w:szCs w:val="24"/>
        </w:rPr>
      </w:pPr>
      <w:r w:rsidRPr="009F1F46">
        <w:rPr>
          <w:rFonts w:ascii="Sabon LT" w:hAnsi="Sabon LT" w:cs="Times New Roman"/>
          <w:szCs w:val="24"/>
        </w:rPr>
        <w:t xml:space="preserve">2.1 Successful students </w:t>
      </w:r>
      <w:proofErr w:type="gramStart"/>
      <w:r w:rsidRPr="009F1F46">
        <w:rPr>
          <w:rFonts w:ascii="Sabon LT" w:hAnsi="Sabon LT" w:cs="Times New Roman"/>
          <w:szCs w:val="24"/>
        </w:rPr>
        <w:t>are able to</w:t>
      </w:r>
      <w:proofErr w:type="gramEnd"/>
      <w:r w:rsidRPr="009F1F46">
        <w:rPr>
          <w:rFonts w:ascii="Sabon LT" w:hAnsi="Sabon LT" w:cs="Times New Roman"/>
          <w:szCs w:val="24"/>
        </w:rPr>
        <w:t xml:space="preserve"> demonstrate critical self-reflection and critique of their</w:t>
      </w:r>
      <w:r w:rsidR="003868B5" w:rsidRPr="009F1F46">
        <w:rPr>
          <w:rFonts w:ascii="Sabon LT" w:hAnsi="Sabon LT" w:cs="Times New Roman"/>
          <w:szCs w:val="24"/>
        </w:rPr>
        <w:t xml:space="preserve"> </w:t>
      </w:r>
      <w:r w:rsidRPr="009F1F46">
        <w:rPr>
          <w:rFonts w:ascii="Sabon LT" w:hAnsi="Sabon LT" w:cs="Times New Roman"/>
          <w:szCs w:val="24"/>
        </w:rPr>
        <w:t>social positions and identities.</w:t>
      </w:r>
    </w:p>
    <w:p w14:paraId="68C5FECB" w14:textId="77777777" w:rsidR="003868B5" w:rsidRPr="009F1F46" w:rsidRDefault="00BC05E7" w:rsidP="003868B5">
      <w:pPr>
        <w:autoSpaceDE w:val="0"/>
        <w:autoSpaceDN w:val="0"/>
        <w:adjustRightInd w:val="0"/>
        <w:ind w:left="720" w:hanging="720"/>
        <w:rPr>
          <w:rFonts w:ascii="Sabon LT" w:hAnsi="Sabon LT" w:cs="Times New Roman"/>
          <w:szCs w:val="24"/>
        </w:rPr>
      </w:pPr>
      <w:r w:rsidRPr="009F1F46">
        <w:rPr>
          <w:rFonts w:ascii="Sabon LT" w:hAnsi="Sabon LT" w:cs="Times New Roman"/>
          <w:szCs w:val="24"/>
        </w:rPr>
        <w:t xml:space="preserve">2.2 Successful students </w:t>
      </w:r>
      <w:proofErr w:type="gramStart"/>
      <w:r w:rsidRPr="009F1F46">
        <w:rPr>
          <w:rFonts w:ascii="Sabon LT" w:hAnsi="Sabon LT" w:cs="Times New Roman"/>
          <w:szCs w:val="24"/>
        </w:rPr>
        <w:t>are able to</w:t>
      </w:r>
      <w:proofErr w:type="gramEnd"/>
      <w:r w:rsidRPr="009F1F46">
        <w:rPr>
          <w:rFonts w:ascii="Sabon LT" w:hAnsi="Sabon LT" w:cs="Times New Roman"/>
          <w:szCs w:val="24"/>
        </w:rPr>
        <w:t xml:space="preserve"> recognize how perceptions of difference shape one’s own</w:t>
      </w:r>
      <w:r w:rsidR="003868B5" w:rsidRPr="009F1F46">
        <w:rPr>
          <w:rFonts w:ascii="Sabon LT" w:hAnsi="Sabon LT" w:cs="Times New Roman"/>
          <w:szCs w:val="24"/>
        </w:rPr>
        <w:t xml:space="preserve"> </w:t>
      </w:r>
      <w:r w:rsidRPr="009F1F46">
        <w:rPr>
          <w:rFonts w:ascii="Sabon LT" w:hAnsi="Sabon LT" w:cs="Times New Roman"/>
          <w:szCs w:val="24"/>
        </w:rPr>
        <w:t>attitudes, beliefs, or behavior.</w:t>
      </w:r>
    </w:p>
    <w:p w14:paraId="14711BF1" w14:textId="5E12C61A" w:rsidR="002B3518" w:rsidRPr="009F1F46" w:rsidRDefault="00BC05E7" w:rsidP="003868B5">
      <w:pPr>
        <w:autoSpaceDE w:val="0"/>
        <w:autoSpaceDN w:val="0"/>
        <w:adjustRightInd w:val="0"/>
        <w:ind w:left="720" w:hanging="720"/>
        <w:rPr>
          <w:rFonts w:ascii="Sabon LT" w:hAnsi="Sabon LT" w:cs="Times New Roman"/>
          <w:szCs w:val="24"/>
        </w:rPr>
      </w:pPr>
      <w:r w:rsidRPr="009F1F46">
        <w:rPr>
          <w:rFonts w:ascii="Sabon LT" w:hAnsi="Sabon LT" w:cs="Times New Roman"/>
          <w:szCs w:val="24"/>
        </w:rPr>
        <w:lastRenderedPageBreak/>
        <w:t xml:space="preserve">2.3 Successful students </w:t>
      </w:r>
      <w:proofErr w:type="gramStart"/>
      <w:r w:rsidRPr="009F1F46">
        <w:rPr>
          <w:rFonts w:ascii="Sabon LT" w:hAnsi="Sabon LT" w:cs="Times New Roman"/>
          <w:szCs w:val="24"/>
        </w:rPr>
        <w:t>are able to</w:t>
      </w:r>
      <w:proofErr w:type="gramEnd"/>
      <w:r w:rsidRPr="009F1F46">
        <w:rPr>
          <w:rFonts w:ascii="Sabon LT" w:hAnsi="Sabon LT" w:cs="Times New Roman"/>
          <w:szCs w:val="24"/>
        </w:rPr>
        <w:t xml:space="preserve"> describe how the categories of race, gender, and ethnicity</w:t>
      </w:r>
      <w:r w:rsidR="003868B5" w:rsidRPr="009F1F46">
        <w:rPr>
          <w:rFonts w:ascii="Sabon LT" w:hAnsi="Sabon LT" w:cs="Times New Roman"/>
          <w:szCs w:val="24"/>
        </w:rPr>
        <w:t xml:space="preserve"> </w:t>
      </w:r>
      <w:r w:rsidRPr="009F1F46">
        <w:rPr>
          <w:rFonts w:ascii="Sabon LT" w:hAnsi="Sabon LT" w:cs="Times New Roman"/>
          <w:szCs w:val="24"/>
        </w:rPr>
        <w:t>influence the lived experiences of others.</w:t>
      </w:r>
    </w:p>
    <w:p w14:paraId="038C2428" w14:textId="6E323CD4" w:rsidR="00EF3247" w:rsidRPr="009F1F46" w:rsidRDefault="00EF3247">
      <w:pPr>
        <w:rPr>
          <w:rFonts w:ascii="Sabon LT" w:hAnsi="Sabon LT"/>
          <w:szCs w:val="24"/>
        </w:rPr>
      </w:pPr>
    </w:p>
    <w:p w14:paraId="2D0FC7FE" w14:textId="242EFA12" w:rsidR="00696CF7" w:rsidRPr="009F1F46" w:rsidRDefault="00481AC7">
      <w:pPr>
        <w:rPr>
          <w:rFonts w:ascii="Sabon LT" w:hAnsi="Sabon LT"/>
          <w:szCs w:val="24"/>
        </w:rPr>
      </w:pPr>
      <w:r w:rsidRPr="009F1F46">
        <w:rPr>
          <w:rFonts w:ascii="Sabon LT" w:hAnsi="Sabon LT"/>
          <w:szCs w:val="24"/>
        </w:rPr>
        <w:t xml:space="preserve">This course will hone students’ analytical skills for thinking about race, ethnicity, and gender by asking them to identify and work with those concepts in a context that is at once familiar and radically different: classical antiquity. </w:t>
      </w:r>
      <w:r w:rsidR="004E7A68" w:rsidRPr="009F1F46">
        <w:rPr>
          <w:rFonts w:ascii="Sabon LT" w:hAnsi="Sabon LT"/>
          <w:szCs w:val="24"/>
        </w:rPr>
        <w:t xml:space="preserve">Students will be expected to understand how those concepts were defined differently and applied within societies organized very differently from our own: Athenian democracy and the Roman empire. How did they function to include and exclude people based on taxonomies of ethnicity and gender? How were different social groups impacted by these concepts? The course will </w:t>
      </w:r>
      <w:r w:rsidR="00FA185C" w:rsidRPr="009F1F46">
        <w:rPr>
          <w:rFonts w:ascii="Sabon LT" w:hAnsi="Sabon LT"/>
          <w:szCs w:val="24"/>
        </w:rPr>
        <w:t>also consider how ancient writers modulated or directly challenged the hierarchies of power created by these taxonomies</w:t>
      </w:r>
      <w:r w:rsidR="00DE0663" w:rsidRPr="009F1F46">
        <w:rPr>
          <w:rFonts w:ascii="Sabon LT" w:hAnsi="Sabon LT"/>
          <w:szCs w:val="24"/>
        </w:rPr>
        <w:t>. E</w:t>
      </w:r>
      <w:r w:rsidR="00FA185C" w:rsidRPr="009F1F46">
        <w:rPr>
          <w:rFonts w:ascii="Sabon LT" w:hAnsi="Sabon LT"/>
          <w:szCs w:val="24"/>
        </w:rPr>
        <w:t>ven if their thinking did not result in meaningful social change</w:t>
      </w:r>
      <w:r w:rsidR="00DE0663" w:rsidRPr="009F1F46">
        <w:rPr>
          <w:rFonts w:ascii="Sabon LT" w:hAnsi="Sabon LT"/>
          <w:szCs w:val="24"/>
        </w:rPr>
        <w:t>, the course will explore the power of critical self-reflection and critique and how ancient narratives could expose and explore the injustices and inequalities baked into classical modes of social organization.</w:t>
      </w:r>
      <w:r w:rsidR="009B5320" w:rsidRPr="009F1F46">
        <w:rPr>
          <w:rFonts w:ascii="Sabon LT" w:hAnsi="Sabon LT"/>
          <w:szCs w:val="24"/>
        </w:rPr>
        <w:t xml:space="preserve"> Ultimately, classical writers treated these taxonomies as ethical problems to be explored, which is why they are ideal for the </w:t>
      </w:r>
      <w:r w:rsidR="000F3299" w:rsidRPr="009F1F46">
        <w:rPr>
          <w:rFonts w:ascii="Sabon LT" w:hAnsi="Sabon LT"/>
          <w:szCs w:val="24"/>
        </w:rPr>
        <w:t xml:space="preserve">GE </w:t>
      </w:r>
      <w:r w:rsidR="009B5320" w:rsidRPr="009F1F46">
        <w:rPr>
          <w:rFonts w:ascii="Sabon LT" w:hAnsi="Sabon LT"/>
          <w:szCs w:val="24"/>
        </w:rPr>
        <w:t>purposes of this course.</w:t>
      </w:r>
    </w:p>
    <w:p w14:paraId="0A781846" w14:textId="3C47E2B0" w:rsidR="00696CF7" w:rsidRPr="009F1F46" w:rsidRDefault="00696CF7">
      <w:pPr>
        <w:rPr>
          <w:rFonts w:ascii="Sabon LT" w:hAnsi="Sabon LT"/>
          <w:szCs w:val="24"/>
        </w:rPr>
      </w:pPr>
    </w:p>
    <w:p w14:paraId="2CD048B0" w14:textId="77777777" w:rsidR="00696CF7" w:rsidRPr="009F1F46" w:rsidRDefault="00696CF7">
      <w:pPr>
        <w:rPr>
          <w:rFonts w:ascii="Sabon LT" w:hAnsi="Sabon LT"/>
          <w:szCs w:val="24"/>
        </w:rPr>
      </w:pPr>
    </w:p>
    <w:p w14:paraId="386723A0" w14:textId="207205B4" w:rsidR="002D55E8" w:rsidRPr="009F1F46" w:rsidRDefault="00E31BFF" w:rsidP="002D55E8">
      <w:pPr>
        <w:rPr>
          <w:rFonts w:ascii="Sabon LT" w:hAnsi="Sabon LT"/>
          <w:b/>
          <w:bCs/>
          <w:color w:val="C00000"/>
          <w:szCs w:val="24"/>
        </w:rPr>
      </w:pPr>
      <w:r w:rsidRPr="009F1F46">
        <w:rPr>
          <w:rFonts w:ascii="Sabon LT" w:hAnsi="Sabon LT"/>
          <w:b/>
          <w:bCs/>
          <w:color w:val="C00000"/>
          <w:sz w:val="26"/>
          <w:szCs w:val="26"/>
        </w:rPr>
        <w:t>Course materia</w:t>
      </w:r>
      <w:r w:rsidRPr="009F1F46">
        <w:rPr>
          <w:rFonts w:ascii="Sabon LT" w:hAnsi="Sabon LT"/>
          <w:b/>
          <w:bCs/>
          <w:color w:val="C00000"/>
          <w:szCs w:val="24"/>
        </w:rPr>
        <w:t>ls</w:t>
      </w:r>
    </w:p>
    <w:p w14:paraId="50B8253A" w14:textId="17C910DC" w:rsidR="00EF3247" w:rsidRPr="009F1F46" w:rsidRDefault="00EF3247">
      <w:pPr>
        <w:rPr>
          <w:rFonts w:ascii="Sabon LT" w:hAnsi="Sabon LT"/>
          <w:szCs w:val="24"/>
        </w:rPr>
      </w:pPr>
    </w:p>
    <w:p w14:paraId="17987C00" w14:textId="0F42E96B" w:rsidR="00BB7123" w:rsidRPr="009F1F46" w:rsidRDefault="002D55E8">
      <w:pPr>
        <w:rPr>
          <w:rFonts w:ascii="Sabon LT" w:hAnsi="Sabon LT"/>
          <w:szCs w:val="24"/>
        </w:rPr>
      </w:pPr>
      <w:r w:rsidRPr="009F1F46">
        <w:rPr>
          <w:rFonts w:ascii="Sabon LT" w:hAnsi="Sabon LT"/>
          <w:szCs w:val="24"/>
        </w:rPr>
        <w:t>All course materials will be placed on the course website.</w:t>
      </w:r>
      <w:r w:rsidR="00E31BFF" w:rsidRPr="009F1F46">
        <w:rPr>
          <w:rFonts w:ascii="Sabon LT" w:hAnsi="Sabon LT"/>
          <w:szCs w:val="24"/>
        </w:rPr>
        <w:t xml:space="preserve"> The course will focus on close readings of </w:t>
      </w:r>
      <w:r w:rsidR="00C3327D" w:rsidRPr="009F1F46">
        <w:rPr>
          <w:rFonts w:ascii="Sabon LT" w:hAnsi="Sabon LT"/>
          <w:szCs w:val="24"/>
        </w:rPr>
        <w:t xml:space="preserve">insightful </w:t>
      </w:r>
      <w:r w:rsidR="00E31BFF" w:rsidRPr="009F1F46">
        <w:rPr>
          <w:rFonts w:ascii="Sabon LT" w:hAnsi="Sabon LT"/>
          <w:szCs w:val="24"/>
        </w:rPr>
        <w:t>ancient texts and exploratory discussions</w:t>
      </w:r>
      <w:r w:rsidR="001D13DD" w:rsidRPr="009F1F46">
        <w:rPr>
          <w:rFonts w:ascii="Sabon LT" w:hAnsi="Sabon LT"/>
          <w:szCs w:val="24"/>
        </w:rPr>
        <w:t xml:space="preserve"> of their main ideas</w:t>
      </w:r>
      <w:r w:rsidR="00E31BFF" w:rsidRPr="009F1F46">
        <w:rPr>
          <w:rFonts w:ascii="Sabon LT" w:hAnsi="Sabon LT"/>
          <w:szCs w:val="24"/>
        </w:rPr>
        <w:t xml:space="preserve">, not on </w:t>
      </w:r>
      <w:r w:rsidR="00F651C8" w:rsidRPr="009F1F46">
        <w:rPr>
          <w:rFonts w:ascii="Sabon LT" w:hAnsi="Sabon LT"/>
          <w:szCs w:val="24"/>
        </w:rPr>
        <w:t>the acquisition of knowledge in bulk from modern handbooks.</w:t>
      </w:r>
    </w:p>
    <w:p w14:paraId="481BBF63" w14:textId="77777777" w:rsidR="00C02969" w:rsidRPr="009F1F46" w:rsidRDefault="00C02969" w:rsidP="00C02969">
      <w:pPr>
        <w:rPr>
          <w:rFonts w:ascii="Sabon LT" w:hAnsi="Sabon LT"/>
          <w:szCs w:val="24"/>
        </w:rPr>
      </w:pPr>
    </w:p>
    <w:p w14:paraId="6B8A06F6" w14:textId="49469BE7" w:rsidR="00C02969" w:rsidRPr="009F1F46" w:rsidRDefault="00C02969" w:rsidP="00C02969">
      <w:pPr>
        <w:rPr>
          <w:rFonts w:ascii="Sabon LT" w:hAnsi="Sabon LT"/>
          <w:b/>
          <w:color w:val="C00000"/>
          <w:sz w:val="26"/>
          <w:szCs w:val="26"/>
        </w:rPr>
      </w:pPr>
      <w:r w:rsidRPr="009F1F46">
        <w:rPr>
          <w:rFonts w:ascii="Sabon LT" w:hAnsi="Sabon LT"/>
          <w:b/>
          <w:color w:val="C00000"/>
          <w:sz w:val="26"/>
          <w:szCs w:val="26"/>
        </w:rPr>
        <w:t xml:space="preserve">Class </w:t>
      </w:r>
      <w:r w:rsidR="003B7ACC" w:rsidRPr="009F1F46">
        <w:rPr>
          <w:rFonts w:ascii="Sabon LT" w:hAnsi="Sabon LT"/>
          <w:b/>
          <w:color w:val="C00000"/>
          <w:sz w:val="26"/>
          <w:szCs w:val="26"/>
        </w:rPr>
        <w:t>m</w:t>
      </w:r>
      <w:r w:rsidRPr="009F1F46">
        <w:rPr>
          <w:rFonts w:ascii="Sabon LT" w:hAnsi="Sabon LT"/>
          <w:b/>
          <w:color w:val="C00000"/>
          <w:sz w:val="26"/>
          <w:szCs w:val="26"/>
        </w:rPr>
        <w:t>eetings</w:t>
      </w:r>
    </w:p>
    <w:p w14:paraId="293A0EF1" w14:textId="77777777" w:rsidR="00C02969" w:rsidRPr="009F1F46" w:rsidRDefault="00C02969" w:rsidP="00C02969">
      <w:pPr>
        <w:rPr>
          <w:rFonts w:ascii="Sabon LT" w:hAnsi="Sabon LT"/>
          <w:szCs w:val="24"/>
        </w:rPr>
      </w:pPr>
    </w:p>
    <w:p w14:paraId="335C0BE4" w14:textId="77777777" w:rsidR="00C02969" w:rsidRPr="009F1F46" w:rsidRDefault="00C02969" w:rsidP="00C02969">
      <w:pPr>
        <w:rPr>
          <w:rFonts w:ascii="Sabon LT" w:hAnsi="Sabon LT"/>
          <w:szCs w:val="24"/>
        </w:rPr>
      </w:pPr>
      <w:r w:rsidRPr="009F1F46">
        <w:rPr>
          <w:rFonts w:ascii="Sabon LT" w:hAnsi="Sabon LT"/>
          <w:szCs w:val="24"/>
        </w:rPr>
        <w:t xml:space="preserve">Our meetings will include both lectures and discussion. Discussion – especially the exploration of Greek ideas and their modern equivalents – is an essential part of the course. Bring the assigned readings for each unit to class (whether in hard copy, printouts, or electronic versions). You must read the relevant texts </w:t>
      </w:r>
      <w:r w:rsidRPr="009F1F46">
        <w:rPr>
          <w:rFonts w:ascii="Sabon LT" w:hAnsi="Sabon LT"/>
          <w:i/>
          <w:szCs w:val="24"/>
        </w:rPr>
        <w:t>before</w:t>
      </w:r>
      <w:r w:rsidRPr="009F1F46">
        <w:rPr>
          <w:rFonts w:ascii="Sabon LT" w:hAnsi="Sabon LT"/>
          <w:szCs w:val="24"/>
        </w:rPr>
        <w:t xml:space="preserve"> the discussion. Do not use</w:t>
      </w:r>
      <w:r w:rsidRPr="009F1F46">
        <w:rPr>
          <w:rFonts w:ascii="Sabon LT" w:hAnsi="Sabon LT"/>
          <w:szCs w:val="24"/>
          <w:u w:val="single"/>
        </w:rPr>
        <w:t xml:space="preserve"> social media</w:t>
      </w:r>
      <w:r w:rsidRPr="009F1F46">
        <w:rPr>
          <w:rFonts w:ascii="Sabon LT" w:hAnsi="Sabon LT"/>
          <w:szCs w:val="24"/>
        </w:rPr>
        <w:t xml:space="preserve"> during class time. You may also </w:t>
      </w:r>
      <w:r w:rsidRPr="009F1F46">
        <w:rPr>
          <w:rFonts w:ascii="Sabon LT" w:hAnsi="Sabon LT"/>
          <w:szCs w:val="24"/>
          <w:u w:val="single"/>
        </w:rPr>
        <w:t>not record</w:t>
      </w:r>
      <w:r w:rsidRPr="009F1F46">
        <w:rPr>
          <w:rFonts w:ascii="Sabon LT" w:hAnsi="Sabon LT"/>
          <w:szCs w:val="24"/>
        </w:rPr>
        <w:t xml:space="preserve"> the classroom discussions.</w:t>
      </w:r>
    </w:p>
    <w:p w14:paraId="6D410996" w14:textId="77777777" w:rsidR="00C02969" w:rsidRPr="009F1F46" w:rsidRDefault="00C02969" w:rsidP="00C02969">
      <w:pPr>
        <w:rPr>
          <w:rFonts w:ascii="Sabon LT" w:hAnsi="Sabon LT"/>
          <w:szCs w:val="24"/>
        </w:rPr>
      </w:pPr>
    </w:p>
    <w:p w14:paraId="73199E93" w14:textId="77777777" w:rsidR="00C02969" w:rsidRPr="009F1F46" w:rsidRDefault="00C02969" w:rsidP="00C02969">
      <w:pPr>
        <w:ind w:left="720" w:hanging="720"/>
        <w:rPr>
          <w:rFonts w:ascii="Sabon LT" w:hAnsi="Sabon LT"/>
          <w:szCs w:val="24"/>
        </w:rPr>
      </w:pPr>
      <w:r w:rsidRPr="009F1F46">
        <w:rPr>
          <w:rFonts w:ascii="Sabon LT" w:hAnsi="Sabon LT"/>
          <w:b/>
          <w:szCs w:val="24"/>
        </w:rPr>
        <w:t>Attendance</w:t>
      </w:r>
      <w:r w:rsidRPr="009F1F46">
        <w:rPr>
          <w:rFonts w:ascii="Sabon LT" w:hAnsi="Sabon LT"/>
          <w:szCs w:val="24"/>
        </w:rPr>
        <w:t>: Attendance will be taken at every class meeting, and students are expected to attend each class. Each student is permitted two unexcused absences. Any student with three or more unexcused absences may see his or her final grade reduced. Note that absences beyond the allotted two are excused only for medical and family emergencies. All students requesting such excuses will be required to provide written documentation in advance of the absence, if possible.</w:t>
      </w:r>
    </w:p>
    <w:p w14:paraId="51D085E7" w14:textId="77777777" w:rsidR="00C02969" w:rsidRPr="009F1F46" w:rsidRDefault="00C02969" w:rsidP="00C02969">
      <w:pPr>
        <w:rPr>
          <w:rFonts w:ascii="Sabon LT" w:hAnsi="Sabon LT"/>
          <w:szCs w:val="24"/>
        </w:rPr>
      </w:pPr>
    </w:p>
    <w:p w14:paraId="47ADDA37" w14:textId="0A330F7A" w:rsidR="00C02969" w:rsidRPr="009F1F46" w:rsidRDefault="00A91E95" w:rsidP="00A91E95">
      <w:pPr>
        <w:rPr>
          <w:rFonts w:ascii="Sabon LT" w:hAnsi="Sabon LT"/>
          <w:b/>
          <w:color w:val="C00000"/>
          <w:sz w:val="26"/>
          <w:szCs w:val="26"/>
        </w:rPr>
      </w:pPr>
      <w:r w:rsidRPr="009F1F46">
        <w:rPr>
          <w:rFonts w:ascii="Sabon LT" w:hAnsi="Sabon LT"/>
          <w:b/>
          <w:color w:val="C00000"/>
          <w:sz w:val="26"/>
          <w:szCs w:val="26"/>
        </w:rPr>
        <w:t xml:space="preserve">Assignments and </w:t>
      </w:r>
      <w:r w:rsidR="003B7ACC" w:rsidRPr="009F1F46">
        <w:rPr>
          <w:rFonts w:ascii="Sabon LT" w:hAnsi="Sabon LT"/>
          <w:b/>
          <w:color w:val="C00000"/>
          <w:sz w:val="26"/>
          <w:szCs w:val="26"/>
        </w:rPr>
        <w:t>g</w:t>
      </w:r>
      <w:r w:rsidRPr="009F1F46">
        <w:rPr>
          <w:rFonts w:ascii="Sabon LT" w:hAnsi="Sabon LT"/>
          <w:b/>
          <w:color w:val="C00000"/>
          <w:sz w:val="26"/>
          <w:szCs w:val="26"/>
        </w:rPr>
        <w:t>rades</w:t>
      </w:r>
    </w:p>
    <w:p w14:paraId="73994E03" w14:textId="77777777" w:rsidR="00C02969" w:rsidRPr="009F1F46" w:rsidRDefault="00C02969" w:rsidP="00C02969">
      <w:pPr>
        <w:rPr>
          <w:rFonts w:ascii="Sabon LT" w:hAnsi="Sabon LT"/>
          <w:szCs w:val="24"/>
        </w:rPr>
      </w:pPr>
    </w:p>
    <w:p w14:paraId="5B52C7B8" w14:textId="77777777" w:rsidR="00C02969" w:rsidRPr="009F1F46" w:rsidRDefault="00C02969" w:rsidP="00C02969">
      <w:pPr>
        <w:rPr>
          <w:rFonts w:ascii="Sabon LT" w:hAnsi="Sabon LT"/>
          <w:szCs w:val="24"/>
        </w:rPr>
      </w:pPr>
      <w:r w:rsidRPr="009F1F46">
        <w:rPr>
          <w:rFonts w:ascii="Sabon LT" w:hAnsi="Sabon LT"/>
          <w:szCs w:val="24"/>
        </w:rPr>
        <w:t xml:space="preserve">Your </w:t>
      </w:r>
      <w:r w:rsidRPr="009F1F46">
        <w:rPr>
          <w:rFonts w:ascii="Sabon LT" w:hAnsi="Sabon LT"/>
          <w:b/>
          <w:szCs w:val="24"/>
        </w:rPr>
        <w:t>final grade</w:t>
      </w:r>
      <w:r w:rsidRPr="009F1F46">
        <w:rPr>
          <w:rFonts w:ascii="Sabon LT" w:hAnsi="Sabon LT"/>
          <w:szCs w:val="24"/>
        </w:rPr>
        <w:t xml:space="preserve"> for the course will be calculated via the following formula: quizzes: 25%; classroom participation and preparedness: 15%; papers: 60% See above for the impact of unexcused absences on your grade.</w:t>
      </w:r>
    </w:p>
    <w:p w14:paraId="11C4B6C9" w14:textId="77777777" w:rsidR="00C02969" w:rsidRPr="009F1F46" w:rsidRDefault="00C02969" w:rsidP="00C02969">
      <w:pPr>
        <w:rPr>
          <w:rFonts w:ascii="Sabon LT" w:hAnsi="Sabon LT"/>
          <w:szCs w:val="24"/>
        </w:rPr>
      </w:pPr>
    </w:p>
    <w:p w14:paraId="42A507CC" w14:textId="78209C38" w:rsidR="00C02969" w:rsidRPr="00231544" w:rsidRDefault="00C02969" w:rsidP="00C02969">
      <w:pPr>
        <w:rPr>
          <w:rFonts w:ascii="Sabon LT" w:hAnsi="Sabon LT"/>
          <w:color w:val="FF0000"/>
          <w:szCs w:val="24"/>
        </w:rPr>
      </w:pPr>
      <w:r w:rsidRPr="009F1F46">
        <w:rPr>
          <w:rFonts w:ascii="Sabon LT" w:hAnsi="Sabon LT"/>
          <w:szCs w:val="24"/>
        </w:rPr>
        <w:t xml:space="preserve">Quizzes will be given </w:t>
      </w:r>
      <w:r w:rsidR="00EA228D" w:rsidRPr="009F1F46">
        <w:rPr>
          <w:rFonts w:ascii="Sabon LT" w:hAnsi="Sabon LT"/>
          <w:szCs w:val="24"/>
        </w:rPr>
        <w:t>without warning</w:t>
      </w:r>
      <w:r w:rsidRPr="009F1F46">
        <w:rPr>
          <w:rFonts w:ascii="Sabon LT" w:hAnsi="Sabon LT"/>
          <w:szCs w:val="24"/>
        </w:rPr>
        <w:t xml:space="preserve"> at the beginning of class. Their purpose will be to ensure that you are doing the readings, which is essential if we are to discuss them. They will cover the readings assigned and discussed in the week before the quiz, including </w:t>
      </w:r>
      <w:r w:rsidR="0011692A" w:rsidRPr="009F1F46">
        <w:rPr>
          <w:rFonts w:ascii="Sabon LT" w:hAnsi="Sabon LT"/>
          <w:szCs w:val="24"/>
        </w:rPr>
        <w:t xml:space="preserve">on </w:t>
      </w:r>
      <w:r w:rsidRPr="009F1F46">
        <w:rPr>
          <w:rFonts w:ascii="Sabon LT" w:hAnsi="Sabon LT"/>
          <w:szCs w:val="24"/>
        </w:rPr>
        <w:t xml:space="preserve">the day of the quiz. </w:t>
      </w:r>
      <w:r w:rsidR="001F0A56">
        <w:rPr>
          <w:rFonts w:ascii="Sabon LT" w:hAnsi="Sabon LT"/>
          <w:color w:val="FF0000"/>
          <w:szCs w:val="24"/>
        </w:rPr>
        <w:t xml:space="preserve">The quizzes will focus mostly on </w:t>
      </w:r>
      <w:proofErr w:type="gramStart"/>
      <w:r w:rsidR="001F0A56">
        <w:rPr>
          <w:rFonts w:ascii="Sabon LT" w:hAnsi="Sabon LT"/>
          <w:color w:val="FF0000"/>
          <w:szCs w:val="24"/>
        </w:rPr>
        <w:t>factual information</w:t>
      </w:r>
      <w:proofErr w:type="gramEnd"/>
      <w:r w:rsidR="001F0A56">
        <w:rPr>
          <w:rFonts w:ascii="Sabon LT" w:hAnsi="Sabon LT"/>
          <w:color w:val="FF0000"/>
          <w:szCs w:val="24"/>
        </w:rPr>
        <w:t xml:space="preserve"> (who, when, what) and the contents of texts, so that the discussions can focus on their interpretation and evaluation. </w:t>
      </w:r>
      <w:r w:rsidRPr="009F1F46">
        <w:rPr>
          <w:rFonts w:ascii="Sabon LT" w:hAnsi="Sabon LT"/>
          <w:szCs w:val="24"/>
        </w:rPr>
        <w:t>I will drop the lowest quiz grade in the calculation of the final grade.</w:t>
      </w:r>
      <w:r w:rsidR="00231544">
        <w:rPr>
          <w:rFonts w:ascii="Sabon LT" w:hAnsi="Sabon LT"/>
          <w:szCs w:val="24"/>
        </w:rPr>
        <w:t xml:space="preserve"> </w:t>
      </w:r>
      <w:r w:rsidR="00231544">
        <w:rPr>
          <w:rFonts w:ascii="Sabon LT" w:hAnsi="Sabon LT"/>
          <w:color w:val="FF0000"/>
          <w:szCs w:val="24"/>
        </w:rPr>
        <w:t xml:space="preserve">I imagine them </w:t>
      </w:r>
      <w:proofErr w:type="spellStart"/>
      <w:r w:rsidR="00231544">
        <w:rPr>
          <w:rFonts w:ascii="Sabon LT" w:hAnsi="Sabon LT"/>
          <w:color w:val="FF0000"/>
          <w:szCs w:val="24"/>
        </w:rPr>
        <w:t>occuring</w:t>
      </w:r>
      <w:proofErr w:type="spellEnd"/>
      <w:r w:rsidR="00231544">
        <w:rPr>
          <w:rFonts w:ascii="Sabon LT" w:hAnsi="Sabon LT"/>
          <w:color w:val="FF0000"/>
          <w:szCs w:val="24"/>
        </w:rPr>
        <w:t xml:space="preserve"> every two weeks or so, amounting to a total of no more than six</w:t>
      </w:r>
      <w:r w:rsidR="00165600">
        <w:rPr>
          <w:rFonts w:ascii="Sabon LT" w:hAnsi="Sabon LT"/>
          <w:color w:val="FF0000"/>
          <w:szCs w:val="24"/>
        </w:rPr>
        <w:t xml:space="preserve"> (see schedule below for suggested dates)</w:t>
      </w:r>
      <w:r w:rsidR="00231544">
        <w:rPr>
          <w:rFonts w:ascii="Sabon LT" w:hAnsi="Sabon LT"/>
          <w:color w:val="FF0000"/>
          <w:szCs w:val="24"/>
        </w:rPr>
        <w:t>.</w:t>
      </w:r>
    </w:p>
    <w:p w14:paraId="50290196" w14:textId="77777777" w:rsidR="00C02969" w:rsidRPr="009F1F46" w:rsidRDefault="00C02969" w:rsidP="00C02969">
      <w:pPr>
        <w:rPr>
          <w:rFonts w:ascii="Sabon LT" w:hAnsi="Sabon LT"/>
          <w:szCs w:val="24"/>
        </w:rPr>
      </w:pPr>
    </w:p>
    <w:p w14:paraId="502EC796" w14:textId="6EF6501A" w:rsidR="00C02969" w:rsidRPr="009F1F46" w:rsidRDefault="00C02969" w:rsidP="00C02969">
      <w:pPr>
        <w:rPr>
          <w:rFonts w:ascii="Sabon LT" w:hAnsi="Sabon LT"/>
          <w:szCs w:val="24"/>
        </w:rPr>
      </w:pPr>
      <w:r w:rsidRPr="009F1F46">
        <w:rPr>
          <w:rFonts w:ascii="Sabon LT" w:hAnsi="Sabon LT"/>
          <w:szCs w:val="24"/>
        </w:rPr>
        <w:t xml:space="preserve">As this is a course about ideas, including speech and persuasion, </w:t>
      </w:r>
      <w:r w:rsidRPr="009F1F46">
        <w:rPr>
          <w:rFonts w:ascii="Sabon LT" w:hAnsi="Sabon LT"/>
          <w:b/>
          <w:szCs w:val="24"/>
        </w:rPr>
        <w:t>participation in classroom discussion is essential</w:t>
      </w:r>
      <w:r w:rsidRPr="009F1F46">
        <w:rPr>
          <w:rFonts w:ascii="Sabon LT" w:hAnsi="Sabon LT"/>
          <w:szCs w:val="24"/>
        </w:rPr>
        <w:t>. This includes doing the reading in advance, being able to answer basic questions about them, and, most importantly, having thought about the implications of these ideas, their strength, weaknesses, and relevance, and being willing to take on the questions that are posed in class about them.</w:t>
      </w:r>
      <w:r w:rsidR="00F06361" w:rsidRPr="009F1F46">
        <w:rPr>
          <w:rFonts w:ascii="Sabon LT" w:hAnsi="Sabon LT"/>
          <w:szCs w:val="24"/>
        </w:rPr>
        <w:t xml:space="preserve"> To </w:t>
      </w:r>
      <w:proofErr w:type="spellStart"/>
      <w:r w:rsidR="00F06361" w:rsidRPr="009F1F46">
        <w:rPr>
          <w:rFonts w:ascii="Sabon LT" w:hAnsi="Sabon LT"/>
          <w:szCs w:val="24"/>
        </w:rPr>
        <w:t>faciliate</w:t>
      </w:r>
      <w:proofErr w:type="spellEnd"/>
      <w:r w:rsidR="00F06361" w:rsidRPr="009F1F46">
        <w:rPr>
          <w:rFonts w:ascii="Sabon LT" w:hAnsi="Sabon LT"/>
          <w:szCs w:val="24"/>
        </w:rPr>
        <w:t xml:space="preserve"> your preparation for the classroom discussion, you will be given </w:t>
      </w:r>
      <w:r w:rsidR="00F06361" w:rsidRPr="009F1F46">
        <w:rPr>
          <w:rFonts w:ascii="Sabon LT" w:hAnsi="Sabon LT"/>
          <w:b/>
          <w:bCs/>
          <w:szCs w:val="24"/>
        </w:rPr>
        <w:t>study questions</w:t>
      </w:r>
      <w:r w:rsidR="00F06361" w:rsidRPr="009F1F46">
        <w:rPr>
          <w:rFonts w:ascii="Sabon LT" w:hAnsi="Sabon LT"/>
          <w:szCs w:val="24"/>
        </w:rPr>
        <w:t xml:space="preserve"> to accompany each set of readings, for each week. If you have thought about these questions and have preliminary answers</w:t>
      </w:r>
      <w:r w:rsidR="005C0B44" w:rsidRPr="009F1F46">
        <w:rPr>
          <w:rFonts w:ascii="Sabon LT" w:hAnsi="Sabon LT"/>
          <w:szCs w:val="24"/>
        </w:rPr>
        <w:t xml:space="preserve"> to them</w:t>
      </w:r>
      <w:r w:rsidR="00F06361" w:rsidRPr="009F1F46">
        <w:rPr>
          <w:rFonts w:ascii="Sabon LT" w:hAnsi="Sabon LT"/>
          <w:szCs w:val="24"/>
        </w:rPr>
        <w:t xml:space="preserve">, you should have </w:t>
      </w:r>
      <w:r w:rsidR="00B03CD1" w:rsidRPr="009F1F46">
        <w:rPr>
          <w:rFonts w:ascii="Sabon LT" w:hAnsi="Sabon LT"/>
          <w:szCs w:val="24"/>
        </w:rPr>
        <w:t>little</w:t>
      </w:r>
      <w:r w:rsidR="00F06361" w:rsidRPr="009F1F46">
        <w:rPr>
          <w:rFonts w:ascii="Sabon LT" w:hAnsi="Sabon LT"/>
          <w:szCs w:val="24"/>
        </w:rPr>
        <w:t xml:space="preserve"> problem with the participation </w:t>
      </w:r>
      <w:r w:rsidR="005C0B44" w:rsidRPr="009F1F46">
        <w:rPr>
          <w:rFonts w:ascii="Sabon LT" w:hAnsi="Sabon LT"/>
          <w:szCs w:val="24"/>
        </w:rPr>
        <w:t>component of the course.</w:t>
      </w:r>
    </w:p>
    <w:p w14:paraId="2DAB9524" w14:textId="77777777" w:rsidR="00C02969" w:rsidRPr="009F1F46" w:rsidRDefault="00C02969" w:rsidP="00C02969">
      <w:pPr>
        <w:rPr>
          <w:rFonts w:ascii="Sabon LT" w:hAnsi="Sabon LT"/>
          <w:szCs w:val="24"/>
        </w:rPr>
      </w:pPr>
    </w:p>
    <w:p w14:paraId="2A856324" w14:textId="1BC806BA" w:rsidR="00C02969" w:rsidRPr="007A539D" w:rsidRDefault="00C02969" w:rsidP="00C02969">
      <w:pPr>
        <w:rPr>
          <w:rFonts w:ascii="Sabon LT" w:hAnsi="Sabon LT"/>
          <w:szCs w:val="24"/>
        </w:rPr>
      </w:pPr>
      <w:r w:rsidRPr="009F1F46">
        <w:rPr>
          <w:rFonts w:ascii="Sabon LT" w:hAnsi="Sabon LT"/>
          <w:szCs w:val="24"/>
        </w:rPr>
        <w:t xml:space="preserve">Your main assignments for this course will be </w:t>
      </w:r>
      <w:r w:rsidRPr="009F1F46">
        <w:rPr>
          <w:rFonts w:ascii="Sabon LT" w:hAnsi="Sabon LT"/>
          <w:b/>
          <w:szCs w:val="24"/>
        </w:rPr>
        <w:t xml:space="preserve">a series of </w:t>
      </w:r>
      <w:r w:rsidR="00E156A6" w:rsidRPr="00FD0916">
        <w:rPr>
          <w:rFonts w:ascii="Sabon LT" w:hAnsi="Sabon LT"/>
          <w:b/>
          <w:color w:val="FF0000"/>
          <w:szCs w:val="24"/>
        </w:rPr>
        <w:t>six short</w:t>
      </w:r>
      <w:r w:rsidR="00E156A6">
        <w:rPr>
          <w:rFonts w:ascii="Sabon LT" w:hAnsi="Sabon LT"/>
          <w:b/>
          <w:szCs w:val="24"/>
        </w:rPr>
        <w:t xml:space="preserve"> </w:t>
      </w:r>
      <w:r w:rsidRPr="009F1F46">
        <w:rPr>
          <w:rFonts w:ascii="Sabon LT" w:hAnsi="Sabon LT"/>
          <w:b/>
          <w:szCs w:val="24"/>
        </w:rPr>
        <w:t>papers</w:t>
      </w:r>
      <w:r w:rsidRPr="009F1F46">
        <w:rPr>
          <w:rFonts w:ascii="Sabon LT" w:hAnsi="Sabon LT"/>
          <w:szCs w:val="24"/>
        </w:rPr>
        <w:t xml:space="preserve"> assigned every two weeks. These will start out short (in the form of responses to specific readings or answers to specific questions) and will build up to more synthetic arguments (drawing on a number of texts read for the course), so building up from </w:t>
      </w:r>
      <w:r w:rsidR="00DA726D" w:rsidRPr="009F1F46">
        <w:rPr>
          <w:rFonts w:ascii="Sabon LT" w:hAnsi="Sabon LT"/>
          <w:szCs w:val="24"/>
        </w:rPr>
        <w:t>2-3</w:t>
      </w:r>
      <w:r w:rsidRPr="009F1F46">
        <w:rPr>
          <w:rFonts w:ascii="Sabon LT" w:hAnsi="Sabon LT"/>
          <w:szCs w:val="24"/>
        </w:rPr>
        <w:t xml:space="preserve"> pages long to 3-5 pages long. </w:t>
      </w:r>
      <w:r w:rsidR="004E7A82">
        <w:rPr>
          <w:rFonts w:ascii="Sabon LT" w:hAnsi="Sabon LT"/>
          <w:color w:val="FF0000"/>
          <w:szCs w:val="24"/>
        </w:rPr>
        <w:t xml:space="preserve">Sample assignments might include comparing the underlying assumptions about the religions of foreign groups in contemporary texts (e.g., the Hebrew Bible and the Presocratic philosophers); critically examining the political regimes that ancient writers deemed as “natural” to foreign </w:t>
      </w:r>
      <w:r w:rsidR="003635CD">
        <w:rPr>
          <w:rFonts w:ascii="Sabon LT" w:hAnsi="Sabon LT"/>
          <w:color w:val="FF0000"/>
          <w:szCs w:val="24"/>
        </w:rPr>
        <w:t xml:space="preserve">versus </w:t>
      </w:r>
      <w:proofErr w:type="spellStart"/>
      <w:r w:rsidR="003635CD">
        <w:rPr>
          <w:rFonts w:ascii="Sabon LT" w:hAnsi="Sabon LT"/>
          <w:color w:val="FF0000"/>
          <w:szCs w:val="24"/>
        </w:rPr>
        <w:t>domectic</w:t>
      </w:r>
      <w:proofErr w:type="spellEnd"/>
      <w:r w:rsidR="003635CD">
        <w:rPr>
          <w:rFonts w:ascii="Sabon LT" w:hAnsi="Sabon LT"/>
          <w:color w:val="FF0000"/>
          <w:szCs w:val="24"/>
        </w:rPr>
        <w:t xml:space="preserve"> </w:t>
      </w:r>
      <w:r w:rsidR="004E7A82">
        <w:rPr>
          <w:rFonts w:ascii="Sabon LT" w:hAnsi="Sabon LT"/>
          <w:color w:val="FF0000"/>
          <w:szCs w:val="24"/>
        </w:rPr>
        <w:t>groups</w:t>
      </w:r>
      <w:r w:rsidR="003111C3">
        <w:rPr>
          <w:rFonts w:ascii="Sabon LT" w:hAnsi="Sabon LT"/>
          <w:color w:val="FF0000"/>
          <w:szCs w:val="24"/>
        </w:rPr>
        <w:t xml:space="preserve"> (e.g., in </w:t>
      </w:r>
      <w:proofErr w:type="spellStart"/>
      <w:r w:rsidR="003111C3">
        <w:rPr>
          <w:rFonts w:ascii="Sabon LT" w:hAnsi="Sabon LT"/>
          <w:color w:val="FF0000"/>
          <w:szCs w:val="24"/>
        </w:rPr>
        <w:t>Herodotos</w:t>
      </w:r>
      <w:proofErr w:type="spellEnd"/>
      <w:r w:rsidR="003111C3">
        <w:rPr>
          <w:rFonts w:ascii="Sabon LT" w:hAnsi="Sabon LT"/>
          <w:color w:val="FF0000"/>
          <w:szCs w:val="24"/>
        </w:rPr>
        <w:t>)</w:t>
      </w:r>
      <w:r w:rsidR="004E7A82">
        <w:rPr>
          <w:rFonts w:ascii="Sabon LT" w:hAnsi="Sabon LT"/>
          <w:color w:val="FF0000"/>
          <w:szCs w:val="24"/>
        </w:rPr>
        <w:t>; exploring the tension between the rhetoric of citizenship for women and the political and legal norms that gave it substance or limited women’s rights in practice</w:t>
      </w:r>
      <w:r w:rsidR="00F87F90">
        <w:rPr>
          <w:rFonts w:ascii="Sabon LT" w:hAnsi="Sabon LT"/>
          <w:color w:val="FF0000"/>
          <w:szCs w:val="24"/>
        </w:rPr>
        <w:t xml:space="preserve"> (e.g., comparing Athenian legal texts with the scenarios of Aristophanes)</w:t>
      </w:r>
      <w:r w:rsidR="004E7A82">
        <w:rPr>
          <w:rFonts w:ascii="Sabon LT" w:hAnsi="Sabon LT"/>
          <w:color w:val="FF0000"/>
          <w:szCs w:val="24"/>
        </w:rPr>
        <w:t>.</w:t>
      </w:r>
      <w:r w:rsidR="003635CD">
        <w:rPr>
          <w:rFonts w:ascii="Sabon LT" w:hAnsi="Sabon LT"/>
          <w:color w:val="FF0000"/>
          <w:szCs w:val="24"/>
        </w:rPr>
        <w:t xml:space="preserve"> The </w:t>
      </w:r>
      <w:r w:rsidR="00AD69C9">
        <w:rPr>
          <w:rFonts w:ascii="Sabon LT" w:hAnsi="Sabon LT"/>
          <w:color w:val="FF0000"/>
          <w:szCs w:val="24"/>
        </w:rPr>
        <w:t>overarching</w:t>
      </w:r>
      <w:r w:rsidR="003635CD">
        <w:rPr>
          <w:rFonts w:ascii="Sabon LT" w:hAnsi="Sabon LT"/>
          <w:color w:val="FF0000"/>
          <w:szCs w:val="24"/>
        </w:rPr>
        <w:t xml:space="preserve"> goal of the papers </w:t>
      </w:r>
      <w:r w:rsidR="00E66E6B">
        <w:rPr>
          <w:rFonts w:ascii="Sabon LT" w:hAnsi="Sabon LT"/>
          <w:color w:val="FF0000"/>
          <w:szCs w:val="24"/>
        </w:rPr>
        <w:t>will be</w:t>
      </w:r>
      <w:r w:rsidR="003635CD">
        <w:rPr>
          <w:rFonts w:ascii="Sabon LT" w:hAnsi="Sabon LT"/>
          <w:color w:val="FF0000"/>
          <w:szCs w:val="24"/>
        </w:rPr>
        <w:t xml:space="preserve"> to excavate </w:t>
      </w:r>
      <w:r w:rsidR="007D5399">
        <w:rPr>
          <w:rFonts w:ascii="Sabon LT" w:hAnsi="Sabon LT"/>
          <w:color w:val="FF0000"/>
          <w:szCs w:val="24"/>
        </w:rPr>
        <w:t xml:space="preserve">our sources’ </w:t>
      </w:r>
      <w:r w:rsidR="003635CD">
        <w:rPr>
          <w:rFonts w:ascii="Sabon LT" w:hAnsi="Sabon LT"/>
          <w:color w:val="FF0000"/>
          <w:szCs w:val="24"/>
        </w:rPr>
        <w:t>underlying assumptions, to identify ideologically significant silences as well as things that are explicitly said</w:t>
      </w:r>
      <w:r w:rsidR="007516E0">
        <w:rPr>
          <w:rFonts w:ascii="Sabon LT" w:hAnsi="Sabon LT"/>
          <w:color w:val="FF0000"/>
          <w:szCs w:val="24"/>
        </w:rPr>
        <w:t xml:space="preserve">, and to understand how ideology and social practice </w:t>
      </w:r>
      <w:r w:rsidR="003C4479">
        <w:rPr>
          <w:rFonts w:ascii="Sabon LT" w:hAnsi="Sabon LT"/>
          <w:color w:val="FF0000"/>
          <w:szCs w:val="24"/>
        </w:rPr>
        <w:t>shape each other.</w:t>
      </w:r>
      <w:r w:rsidR="004E7A82">
        <w:rPr>
          <w:rFonts w:ascii="Sabon LT" w:hAnsi="Sabon LT"/>
          <w:color w:val="FF0000"/>
          <w:szCs w:val="24"/>
        </w:rPr>
        <w:t xml:space="preserve"> </w:t>
      </w:r>
      <w:r w:rsidRPr="009F1F46">
        <w:rPr>
          <w:rFonts w:ascii="Sabon LT" w:hAnsi="Sabon LT"/>
          <w:szCs w:val="24"/>
        </w:rPr>
        <w:t xml:space="preserve">I will give </w:t>
      </w:r>
      <w:r w:rsidR="005D710F">
        <w:rPr>
          <w:rFonts w:ascii="Sabon LT" w:hAnsi="Sabon LT"/>
          <w:szCs w:val="24"/>
        </w:rPr>
        <w:t>students</w:t>
      </w:r>
      <w:r w:rsidRPr="009F1F46">
        <w:rPr>
          <w:rFonts w:ascii="Sabon LT" w:hAnsi="Sabon LT"/>
          <w:szCs w:val="24"/>
        </w:rPr>
        <w:t xml:space="preserve"> separate instructions for the qualities </w:t>
      </w:r>
      <w:r w:rsidR="00C12B37" w:rsidRPr="009F1F46">
        <w:rPr>
          <w:rFonts w:ascii="Sabon LT" w:hAnsi="Sabon LT"/>
          <w:szCs w:val="24"/>
        </w:rPr>
        <w:t>that I am looking for in</w:t>
      </w:r>
      <w:r w:rsidRPr="009F1F46">
        <w:rPr>
          <w:rFonts w:ascii="Sabon LT" w:hAnsi="Sabon LT"/>
          <w:szCs w:val="24"/>
        </w:rPr>
        <w:t xml:space="preserve"> a good paper.</w:t>
      </w:r>
    </w:p>
    <w:p w14:paraId="19676EF4" w14:textId="30183339" w:rsidR="00C02969" w:rsidRPr="009F1F46" w:rsidRDefault="00C02969">
      <w:pPr>
        <w:rPr>
          <w:rFonts w:ascii="Sabon LT" w:hAnsi="Sabon LT"/>
          <w:szCs w:val="24"/>
        </w:rPr>
      </w:pPr>
    </w:p>
    <w:p w14:paraId="799FA1CA" w14:textId="77777777" w:rsidR="00285F96" w:rsidRPr="009F1F46" w:rsidRDefault="00285F96" w:rsidP="00285F96">
      <w:pPr>
        <w:autoSpaceDE w:val="0"/>
        <w:autoSpaceDN w:val="0"/>
        <w:adjustRightInd w:val="0"/>
        <w:rPr>
          <w:rFonts w:ascii="Sabon LT" w:hAnsi="Sabon LT" w:cs="Times New Roman"/>
          <w:b/>
          <w:bCs/>
          <w:color w:val="C00000"/>
          <w:sz w:val="26"/>
          <w:szCs w:val="26"/>
        </w:rPr>
      </w:pPr>
      <w:r w:rsidRPr="009F1F46">
        <w:rPr>
          <w:rFonts w:ascii="Sabon LT" w:hAnsi="Sabon LT" w:cs="Times New Roman"/>
          <w:b/>
          <w:bCs/>
          <w:color w:val="C00000"/>
          <w:sz w:val="26"/>
          <w:szCs w:val="26"/>
        </w:rPr>
        <w:t>Grading scale</w:t>
      </w:r>
    </w:p>
    <w:p w14:paraId="21053EF2" w14:textId="77777777" w:rsidR="00285F96" w:rsidRPr="009F1F46" w:rsidRDefault="00285F96" w:rsidP="00285F96">
      <w:pPr>
        <w:autoSpaceDE w:val="0"/>
        <w:autoSpaceDN w:val="0"/>
        <w:adjustRightInd w:val="0"/>
        <w:rPr>
          <w:rFonts w:ascii="Sabon LT" w:hAnsi="Sabon LT" w:cs="Times New Roman"/>
          <w:color w:val="000000"/>
          <w:szCs w:val="24"/>
        </w:rPr>
      </w:pPr>
    </w:p>
    <w:p w14:paraId="7C0EBB8A" w14:textId="1AF76C5F" w:rsidR="00285F96" w:rsidRPr="009F1F46" w:rsidRDefault="00285F96" w:rsidP="00285F96">
      <w:p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93–100: A</w:t>
      </w:r>
    </w:p>
    <w:p w14:paraId="5C3D9265" w14:textId="77777777" w:rsidR="00285F96" w:rsidRPr="009F1F46" w:rsidRDefault="00285F96" w:rsidP="00285F96">
      <w:p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90–92.9: A-</w:t>
      </w:r>
    </w:p>
    <w:p w14:paraId="412610DF" w14:textId="77777777" w:rsidR="00285F96" w:rsidRPr="009F1F46" w:rsidRDefault="00285F96" w:rsidP="00285F96">
      <w:p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87–89.9: B+</w:t>
      </w:r>
    </w:p>
    <w:p w14:paraId="6C620F3B" w14:textId="77777777" w:rsidR="00285F96" w:rsidRPr="009F1F46" w:rsidRDefault="00285F96" w:rsidP="00285F96">
      <w:p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83–86.9: B</w:t>
      </w:r>
    </w:p>
    <w:p w14:paraId="08EF2A92" w14:textId="77777777" w:rsidR="00285F96" w:rsidRPr="009F1F46" w:rsidRDefault="00285F96" w:rsidP="00285F96">
      <w:p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80–82.9: B-</w:t>
      </w:r>
    </w:p>
    <w:p w14:paraId="5A40D850" w14:textId="77777777" w:rsidR="00285F96" w:rsidRPr="009F1F46" w:rsidRDefault="00285F96" w:rsidP="00285F96">
      <w:p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77–79.9: C+</w:t>
      </w:r>
    </w:p>
    <w:p w14:paraId="04B75486" w14:textId="77777777" w:rsidR="00285F96" w:rsidRPr="009F1F46" w:rsidRDefault="00285F96" w:rsidP="00285F96">
      <w:p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73–76.9: C</w:t>
      </w:r>
    </w:p>
    <w:p w14:paraId="08325BE5" w14:textId="77777777" w:rsidR="00285F96" w:rsidRPr="009F1F46" w:rsidRDefault="00285F96" w:rsidP="00285F96">
      <w:p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70 –72.9: C-</w:t>
      </w:r>
    </w:p>
    <w:p w14:paraId="0EFC110C" w14:textId="77777777" w:rsidR="00285F96" w:rsidRPr="009F1F46" w:rsidRDefault="00285F96" w:rsidP="00285F96">
      <w:p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67 –69.9: D+</w:t>
      </w:r>
    </w:p>
    <w:p w14:paraId="7726BD51" w14:textId="77777777" w:rsidR="00285F96" w:rsidRPr="009F1F46" w:rsidRDefault="00285F96" w:rsidP="00285F96">
      <w:p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60 –66.9: D</w:t>
      </w:r>
    </w:p>
    <w:p w14:paraId="2B71EE78" w14:textId="2439C2F7" w:rsidR="00C02969" w:rsidRPr="009F1F46" w:rsidRDefault="00285F96" w:rsidP="00285F96">
      <w:pPr>
        <w:rPr>
          <w:rFonts w:ascii="Sabon LT" w:hAnsi="Sabon LT"/>
          <w:szCs w:val="24"/>
        </w:rPr>
      </w:pPr>
      <w:r w:rsidRPr="009F1F46">
        <w:rPr>
          <w:rFonts w:ascii="Sabon LT" w:hAnsi="Sabon LT" w:cs="Times New Roman"/>
          <w:color w:val="000000"/>
          <w:szCs w:val="24"/>
        </w:rPr>
        <w:t>Below 60: E</w:t>
      </w:r>
    </w:p>
    <w:p w14:paraId="535AFB88" w14:textId="77777777" w:rsidR="00C02969" w:rsidRPr="009F1F46" w:rsidRDefault="00C02969">
      <w:pPr>
        <w:rPr>
          <w:rFonts w:ascii="Sabon LT" w:hAnsi="Sabon LT"/>
          <w:szCs w:val="24"/>
        </w:rPr>
      </w:pPr>
    </w:p>
    <w:p w14:paraId="0FC22AFC" w14:textId="341B7572" w:rsidR="00BA78D0" w:rsidRPr="009F1F46" w:rsidRDefault="00F66186">
      <w:pPr>
        <w:rPr>
          <w:rFonts w:ascii="Sabon LT" w:hAnsi="Sabon LT"/>
          <w:b/>
          <w:bCs/>
          <w:color w:val="C00000"/>
          <w:sz w:val="26"/>
          <w:szCs w:val="26"/>
        </w:rPr>
      </w:pPr>
      <w:r w:rsidRPr="009F1F46">
        <w:rPr>
          <w:rFonts w:ascii="Sabon LT" w:hAnsi="Sabon LT"/>
          <w:b/>
          <w:bCs/>
          <w:color w:val="C00000"/>
          <w:sz w:val="26"/>
          <w:szCs w:val="26"/>
        </w:rPr>
        <w:t>Course Schedule</w:t>
      </w:r>
    </w:p>
    <w:p w14:paraId="08C409E1" w14:textId="183293CB" w:rsidR="00BA78D0" w:rsidRPr="009F1F46" w:rsidRDefault="00BA78D0">
      <w:pPr>
        <w:rPr>
          <w:rFonts w:ascii="Sabon LT" w:hAnsi="Sabon LT"/>
          <w:szCs w:val="24"/>
        </w:rPr>
      </w:pPr>
    </w:p>
    <w:p w14:paraId="675C8B04" w14:textId="21B872CE" w:rsidR="00BE518B" w:rsidRPr="009F1F46" w:rsidRDefault="00CC35B4">
      <w:pPr>
        <w:rPr>
          <w:rFonts w:ascii="Sabon LT" w:hAnsi="Sabon LT"/>
          <w:b/>
          <w:bCs/>
          <w:szCs w:val="24"/>
        </w:rPr>
      </w:pPr>
      <w:r w:rsidRPr="009F1F46">
        <w:rPr>
          <w:rFonts w:ascii="Sabon LT" w:hAnsi="Sabon LT"/>
          <w:b/>
          <w:bCs/>
          <w:szCs w:val="24"/>
        </w:rPr>
        <w:t>Week 1</w:t>
      </w:r>
      <w:r w:rsidR="00753E86" w:rsidRPr="009F1F46">
        <w:rPr>
          <w:rFonts w:ascii="Sabon LT" w:hAnsi="Sabon LT"/>
          <w:b/>
          <w:bCs/>
          <w:szCs w:val="24"/>
        </w:rPr>
        <w:t>: Ethnography</w:t>
      </w:r>
      <w:r w:rsidR="00BA087C" w:rsidRPr="009F1F46">
        <w:rPr>
          <w:rFonts w:ascii="Sabon LT" w:hAnsi="Sabon LT"/>
          <w:b/>
          <w:bCs/>
          <w:szCs w:val="24"/>
        </w:rPr>
        <w:t>;</w:t>
      </w:r>
      <w:r w:rsidR="00753E86" w:rsidRPr="009F1F46">
        <w:rPr>
          <w:rFonts w:ascii="Sabon LT" w:hAnsi="Sabon LT"/>
          <w:b/>
          <w:bCs/>
          <w:szCs w:val="24"/>
        </w:rPr>
        <w:t xml:space="preserve"> the </w:t>
      </w:r>
      <w:r w:rsidR="005C026F" w:rsidRPr="009F1F46">
        <w:rPr>
          <w:rFonts w:ascii="Sabon LT" w:hAnsi="Sabon LT"/>
          <w:b/>
          <w:bCs/>
          <w:szCs w:val="24"/>
        </w:rPr>
        <w:t>debate</w:t>
      </w:r>
      <w:r w:rsidR="005C026F" w:rsidRPr="009F1F46">
        <w:rPr>
          <w:rFonts w:ascii="Sabon LT" w:hAnsi="Sabon LT"/>
          <w:b/>
          <w:bCs/>
          <w:i/>
          <w:iCs/>
          <w:szCs w:val="24"/>
        </w:rPr>
        <w:t xml:space="preserve"> </w:t>
      </w:r>
      <w:r w:rsidR="005C026F" w:rsidRPr="009F1F46">
        <w:rPr>
          <w:rFonts w:ascii="Sabon LT" w:hAnsi="Sabon LT"/>
          <w:b/>
          <w:bCs/>
          <w:szCs w:val="24"/>
        </w:rPr>
        <w:t xml:space="preserve">over </w:t>
      </w:r>
      <w:r w:rsidR="00753E86" w:rsidRPr="009F1F46">
        <w:rPr>
          <w:rFonts w:ascii="Sabon LT" w:hAnsi="Sabon LT"/>
          <w:b/>
          <w:bCs/>
          <w:i/>
          <w:iCs/>
          <w:szCs w:val="24"/>
        </w:rPr>
        <w:t>nomos-physis</w:t>
      </w:r>
      <w:r w:rsidR="00753E86" w:rsidRPr="009F1F46">
        <w:rPr>
          <w:rFonts w:ascii="Sabon LT" w:hAnsi="Sabon LT"/>
          <w:b/>
          <w:bCs/>
          <w:szCs w:val="24"/>
        </w:rPr>
        <w:t xml:space="preserve"> (culture-nature)</w:t>
      </w:r>
      <w:r w:rsidR="00BA087C" w:rsidRPr="009F1F46">
        <w:rPr>
          <w:rFonts w:ascii="Sabon LT" w:hAnsi="Sabon LT"/>
          <w:b/>
          <w:bCs/>
          <w:szCs w:val="24"/>
        </w:rPr>
        <w:t>; and geographic determinism</w:t>
      </w:r>
      <w:r w:rsidR="00851F0F">
        <w:rPr>
          <w:rFonts w:ascii="Sabon LT" w:hAnsi="Sabon LT"/>
          <w:b/>
          <w:bCs/>
          <w:szCs w:val="24"/>
        </w:rPr>
        <w:t xml:space="preserve"> </w:t>
      </w:r>
    </w:p>
    <w:p w14:paraId="1FB37DA2" w14:textId="1953A381" w:rsidR="00BE518B" w:rsidRPr="009F1F46" w:rsidRDefault="00851F0F">
      <w:pPr>
        <w:rPr>
          <w:rFonts w:ascii="Sabon LT" w:hAnsi="Sabon LT"/>
          <w:szCs w:val="24"/>
        </w:rPr>
      </w:pPr>
      <w:r w:rsidRPr="00851F0F">
        <w:rPr>
          <w:rFonts w:ascii="Sabon LT" w:hAnsi="Sabon LT"/>
          <w:szCs w:val="24"/>
        </w:rPr>
        <w:t xml:space="preserve">Tuesday, August 23, </w:t>
      </w:r>
      <w:proofErr w:type="gramStart"/>
      <w:r w:rsidRPr="00851F0F">
        <w:rPr>
          <w:rFonts w:ascii="Sabon LT" w:hAnsi="Sabon LT"/>
          <w:szCs w:val="24"/>
        </w:rPr>
        <w:t>2022</w:t>
      </w:r>
      <w:proofErr w:type="gramEnd"/>
      <w:r w:rsidR="00FF47C6">
        <w:rPr>
          <w:rFonts w:ascii="Sabon LT" w:hAnsi="Sabon LT"/>
          <w:szCs w:val="24"/>
        </w:rPr>
        <w:t xml:space="preserve"> </w:t>
      </w:r>
      <w:r w:rsidR="00FF47C6">
        <w:rPr>
          <w:rFonts w:ascii="Sabon LT" w:hAnsi="Sabon LT"/>
          <w:szCs w:val="24"/>
        </w:rPr>
        <w:tab/>
      </w:r>
      <w:r w:rsidR="00FF47C6">
        <w:rPr>
          <w:rFonts w:ascii="Sabon LT" w:hAnsi="Sabon LT"/>
          <w:szCs w:val="24"/>
        </w:rPr>
        <w:tab/>
      </w:r>
      <w:r w:rsidRPr="00851F0F">
        <w:rPr>
          <w:rFonts w:ascii="Sabon LT" w:hAnsi="Sabon LT"/>
          <w:szCs w:val="24"/>
        </w:rPr>
        <w:t>Thursday, August 25, 2022</w:t>
      </w:r>
    </w:p>
    <w:p w14:paraId="08F18D52" w14:textId="5F4A9D5F" w:rsidR="00753E86" w:rsidRPr="009F1F46" w:rsidRDefault="00753E86" w:rsidP="0013667A">
      <w:pPr>
        <w:ind w:left="720"/>
        <w:rPr>
          <w:rFonts w:ascii="Sabon LT" w:hAnsi="Sabon LT"/>
          <w:bCs/>
          <w:szCs w:val="24"/>
        </w:rPr>
      </w:pPr>
      <w:r w:rsidRPr="009F1F46">
        <w:rPr>
          <w:rFonts w:ascii="Sabon LT" w:hAnsi="Sabon LT"/>
          <w:szCs w:val="24"/>
        </w:rPr>
        <w:t xml:space="preserve">Readings from Xenophanes of </w:t>
      </w:r>
      <w:proofErr w:type="spellStart"/>
      <w:r w:rsidRPr="009F1F46">
        <w:rPr>
          <w:rFonts w:ascii="Sabon LT" w:hAnsi="Sabon LT"/>
          <w:szCs w:val="24"/>
        </w:rPr>
        <w:t>Kolophon</w:t>
      </w:r>
      <w:proofErr w:type="spellEnd"/>
      <w:r w:rsidRPr="009F1F46">
        <w:rPr>
          <w:rFonts w:ascii="Sabon LT" w:hAnsi="Sabon LT"/>
          <w:szCs w:val="24"/>
        </w:rPr>
        <w:t xml:space="preserve">; Hippocrates, </w:t>
      </w:r>
      <w:r w:rsidRPr="009F1F46">
        <w:rPr>
          <w:rFonts w:ascii="Sabon LT" w:hAnsi="Sabon LT"/>
          <w:i/>
          <w:iCs/>
          <w:szCs w:val="24"/>
        </w:rPr>
        <w:t>Airs, Waters, Places</w:t>
      </w:r>
      <w:r w:rsidR="00BA087C" w:rsidRPr="009F1F46">
        <w:rPr>
          <w:rFonts w:ascii="Sabon LT" w:hAnsi="Sabon LT"/>
          <w:szCs w:val="24"/>
        </w:rPr>
        <w:t xml:space="preserve">; </w:t>
      </w:r>
      <w:proofErr w:type="spellStart"/>
      <w:r w:rsidR="00E24675" w:rsidRPr="009F1F46">
        <w:rPr>
          <w:rFonts w:ascii="Sabon LT" w:hAnsi="Sabon LT"/>
          <w:szCs w:val="24"/>
        </w:rPr>
        <w:t>Herodotos</w:t>
      </w:r>
      <w:proofErr w:type="spellEnd"/>
      <w:r w:rsidR="00E24675" w:rsidRPr="009F1F46">
        <w:rPr>
          <w:rFonts w:ascii="Sabon LT" w:hAnsi="Sabon LT"/>
          <w:szCs w:val="24"/>
        </w:rPr>
        <w:t xml:space="preserve">, </w:t>
      </w:r>
      <w:r w:rsidR="00E24675" w:rsidRPr="009F1F46">
        <w:rPr>
          <w:rFonts w:ascii="Sabon LT" w:hAnsi="Sabon LT"/>
          <w:i/>
          <w:iCs/>
          <w:szCs w:val="24"/>
        </w:rPr>
        <w:t>Histories</w:t>
      </w:r>
      <w:r w:rsidR="00E24675" w:rsidRPr="009F1F46">
        <w:rPr>
          <w:rFonts w:ascii="Sabon LT" w:hAnsi="Sabon LT"/>
          <w:szCs w:val="24"/>
        </w:rPr>
        <w:t xml:space="preserve">; and </w:t>
      </w:r>
      <w:r w:rsidR="00BA087C" w:rsidRPr="009F1F46">
        <w:rPr>
          <w:rFonts w:ascii="Sabon LT" w:hAnsi="Sabon LT"/>
          <w:bCs/>
        </w:rPr>
        <w:t xml:space="preserve">Aristotle, </w:t>
      </w:r>
      <w:r w:rsidR="00BA087C" w:rsidRPr="009F1F46">
        <w:rPr>
          <w:rFonts w:ascii="Sabon LT" w:hAnsi="Sabon LT"/>
          <w:bCs/>
          <w:i/>
        </w:rPr>
        <w:t>Politics</w:t>
      </w:r>
      <w:r w:rsidR="0005508B" w:rsidRPr="009F1F46">
        <w:rPr>
          <w:rFonts w:ascii="Sabon LT" w:hAnsi="Sabon LT"/>
          <w:bCs/>
        </w:rPr>
        <w:t>.</w:t>
      </w:r>
    </w:p>
    <w:p w14:paraId="3870A9BE" w14:textId="77777777" w:rsidR="00753E86" w:rsidRPr="009F1F46" w:rsidRDefault="00753E86">
      <w:pPr>
        <w:rPr>
          <w:rFonts w:ascii="Sabon LT" w:hAnsi="Sabon LT"/>
          <w:szCs w:val="24"/>
        </w:rPr>
      </w:pPr>
    </w:p>
    <w:p w14:paraId="3E5886DF" w14:textId="5C549E44" w:rsidR="006347CB" w:rsidRPr="009F1F46" w:rsidRDefault="006347CB" w:rsidP="006347CB">
      <w:pPr>
        <w:rPr>
          <w:rFonts w:ascii="Sabon LT" w:hAnsi="Sabon LT"/>
          <w:b/>
          <w:bCs/>
          <w:szCs w:val="24"/>
        </w:rPr>
      </w:pPr>
      <w:r w:rsidRPr="009F1F46">
        <w:rPr>
          <w:rFonts w:ascii="Sabon LT" w:hAnsi="Sabon LT"/>
          <w:b/>
          <w:bCs/>
          <w:szCs w:val="24"/>
        </w:rPr>
        <w:t>Week 2</w:t>
      </w:r>
      <w:r w:rsidR="0005508B" w:rsidRPr="009F1F46">
        <w:rPr>
          <w:rFonts w:ascii="Sabon LT" w:hAnsi="Sabon LT"/>
          <w:b/>
          <w:bCs/>
          <w:szCs w:val="24"/>
        </w:rPr>
        <w:t>: Athenian democracy and citizenship</w:t>
      </w:r>
      <w:r w:rsidR="001848BD" w:rsidRPr="009F1F46">
        <w:rPr>
          <w:rFonts w:ascii="Sabon LT" w:hAnsi="Sabon LT"/>
          <w:b/>
          <w:bCs/>
          <w:szCs w:val="24"/>
        </w:rPr>
        <w:t>: inclusions and exclusions</w:t>
      </w:r>
    </w:p>
    <w:p w14:paraId="3C731447" w14:textId="724C9CEF" w:rsidR="00CC35B4" w:rsidRPr="009F1F46" w:rsidRDefault="00851F0F">
      <w:pPr>
        <w:rPr>
          <w:rFonts w:ascii="Sabon LT" w:hAnsi="Sabon LT"/>
          <w:szCs w:val="24"/>
        </w:rPr>
      </w:pPr>
      <w:r w:rsidRPr="00851F0F">
        <w:rPr>
          <w:rFonts w:ascii="Sabon LT" w:hAnsi="Sabon LT"/>
          <w:szCs w:val="24"/>
        </w:rPr>
        <w:t xml:space="preserve">Tuesday, August 30, </w:t>
      </w:r>
      <w:proofErr w:type="gramStart"/>
      <w:r w:rsidRPr="00851F0F">
        <w:rPr>
          <w:rFonts w:ascii="Sabon LT" w:hAnsi="Sabon LT"/>
          <w:szCs w:val="24"/>
        </w:rPr>
        <w:t>2022</w:t>
      </w:r>
      <w:proofErr w:type="gramEnd"/>
      <w:r w:rsidR="00FF47C6">
        <w:rPr>
          <w:rFonts w:ascii="Sabon LT" w:hAnsi="Sabon LT"/>
          <w:szCs w:val="24"/>
        </w:rPr>
        <w:t xml:space="preserve"> </w:t>
      </w:r>
      <w:r w:rsidR="00FF47C6">
        <w:rPr>
          <w:rFonts w:ascii="Sabon LT" w:hAnsi="Sabon LT"/>
          <w:szCs w:val="24"/>
        </w:rPr>
        <w:tab/>
      </w:r>
      <w:r w:rsidR="00FF47C6">
        <w:rPr>
          <w:rFonts w:ascii="Sabon LT" w:hAnsi="Sabon LT"/>
          <w:szCs w:val="24"/>
        </w:rPr>
        <w:tab/>
      </w:r>
      <w:r w:rsidRPr="00851F0F">
        <w:rPr>
          <w:rFonts w:ascii="Sabon LT" w:hAnsi="Sabon LT"/>
          <w:szCs w:val="24"/>
        </w:rPr>
        <w:t>Thursday, September 1, 2022</w:t>
      </w:r>
    </w:p>
    <w:p w14:paraId="5F4B457C" w14:textId="28018CE8" w:rsidR="0005508B" w:rsidRDefault="0005508B" w:rsidP="001848BD">
      <w:pPr>
        <w:ind w:left="720"/>
        <w:rPr>
          <w:rFonts w:ascii="Sabon LT" w:hAnsi="Sabon LT"/>
        </w:rPr>
      </w:pPr>
      <w:r w:rsidRPr="009F1F46">
        <w:rPr>
          <w:rFonts w:ascii="Sabon LT" w:hAnsi="Sabon LT"/>
          <w:szCs w:val="24"/>
        </w:rPr>
        <w:t xml:space="preserve">Readings from </w:t>
      </w:r>
      <w:r w:rsidRPr="009F1F46">
        <w:rPr>
          <w:rFonts w:ascii="Sabon LT" w:hAnsi="Sabon LT"/>
        </w:rPr>
        <w:t xml:space="preserve">C. Blackwell, ‘Athenian Democracy: An Overview’ &amp; ‘The Assembly’; </w:t>
      </w:r>
      <w:r w:rsidR="00853A7E" w:rsidRPr="009F1F46">
        <w:rPr>
          <w:rFonts w:ascii="Sabon LT" w:hAnsi="Sabon LT"/>
        </w:rPr>
        <w:t>Ellen Wood</w:t>
      </w:r>
      <w:r w:rsidR="00E64C2E" w:rsidRPr="009F1F46">
        <w:rPr>
          <w:rFonts w:ascii="Sabon LT" w:hAnsi="Sabon LT"/>
        </w:rPr>
        <w:t xml:space="preserve"> (</w:t>
      </w:r>
      <w:r w:rsidR="00853A7E" w:rsidRPr="009F1F46">
        <w:rPr>
          <w:rFonts w:ascii="Sabon LT" w:hAnsi="Sabon LT"/>
        </w:rPr>
        <w:t>‘Demos versus “We, The People”: Freedom and Democracy Ancient and Modern’</w:t>
      </w:r>
      <w:r w:rsidR="00E64C2E" w:rsidRPr="009F1F46">
        <w:rPr>
          <w:rFonts w:ascii="Sabon LT" w:hAnsi="Sabon LT"/>
        </w:rPr>
        <w:t xml:space="preserve">); and </w:t>
      </w:r>
      <w:r w:rsidRPr="009F1F46">
        <w:rPr>
          <w:rFonts w:ascii="Sabon LT" w:hAnsi="Sabon LT"/>
        </w:rPr>
        <w:t xml:space="preserve">video presentations by </w:t>
      </w:r>
      <w:r w:rsidR="00853A7E" w:rsidRPr="009F1F46">
        <w:rPr>
          <w:rFonts w:ascii="Sabon LT" w:hAnsi="Sabon LT"/>
        </w:rPr>
        <w:t>Melissa Schwartzberg (‘What did democracy really mean in Athens?’) and Brett Hennig (‘What if we replaced politicians with randomly selected people?’)</w:t>
      </w:r>
    </w:p>
    <w:p w14:paraId="5E877A6B" w14:textId="0E70486B" w:rsidR="00F00F39" w:rsidRDefault="00F00F39" w:rsidP="001848BD">
      <w:pPr>
        <w:ind w:left="720"/>
        <w:rPr>
          <w:rFonts w:ascii="Sabon LT" w:hAnsi="Sabon LT"/>
        </w:rPr>
      </w:pPr>
    </w:p>
    <w:p w14:paraId="0496F9C8" w14:textId="1227E907" w:rsidR="00F00F39" w:rsidRPr="00F00F39" w:rsidRDefault="00F00F39" w:rsidP="001848BD">
      <w:pPr>
        <w:ind w:left="720"/>
        <w:rPr>
          <w:rFonts w:ascii="Sabon LT" w:hAnsi="Sabon LT"/>
          <w:color w:val="FF0000"/>
          <w:szCs w:val="24"/>
        </w:rPr>
      </w:pPr>
      <w:r w:rsidRPr="00F00F39">
        <w:rPr>
          <w:rFonts w:ascii="Sabon LT" w:hAnsi="Sabon LT"/>
          <w:color w:val="FF0000"/>
        </w:rPr>
        <w:t>Pop Quiz #1 may be given in this week.</w:t>
      </w:r>
    </w:p>
    <w:p w14:paraId="7EBE7BB8" w14:textId="77777777" w:rsidR="0005508B" w:rsidRPr="009F1F46" w:rsidRDefault="0005508B">
      <w:pPr>
        <w:rPr>
          <w:rFonts w:ascii="Sabon LT" w:hAnsi="Sabon LT"/>
          <w:szCs w:val="24"/>
        </w:rPr>
      </w:pPr>
    </w:p>
    <w:p w14:paraId="47011988" w14:textId="0FEE689B" w:rsidR="00CC35B4" w:rsidRPr="009F1F46" w:rsidRDefault="006347CB">
      <w:pPr>
        <w:rPr>
          <w:rFonts w:ascii="Sabon LT" w:hAnsi="Sabon LT"/>
          <w:b/>
          <w:bCs/>
          <w:szCs w:val="24"/>
        </w:rPr>
      </w:pPr>
      <w:r w:rsidRPr="009F1F46">
        <w:rPr>
          <w:rFonts w:ascii="Sabon LT" w:hAnsi="Sabon LT"/>
          <w:b/>
          <w:bCs/>
          <w:szCs w:val="24"/>
        </w:rPr>
        <w:t>Week 3</w:t>
      </w:r>
      <w:r w:rsidR="003B736C" w:rsidRPr="009F1F46">
        <w:rPr>
          <w:rFonts w:ascii="Sabon LT" w:hAnsi="Sabon LT"/>
          <w:b/>
          <w:bCs/>
          <w:szCs w:val="24"/>
        </w:rPr>
        <w:t>: Women and Athenian political ideals</w:t>
      </w:r>
    </w:p>
    <w:p w14:paraId="3373EEEC" w14:textId="61ED2E96" w:rsidR="006347CB" w:rsidRPr="009F1F46" w:rsidRDefault="00851F0F">
      <w:pPr>
        <w:rPr>
          <w:rFonts w:ascii="Sabon LT" w:hAnsi="Sabon LT"/>
          <w:szCs w:val="24"/>
        </w:rPr>
      </w:pPr>
      <w:r w:rsidRPr="00851F0F">
        <w:rPr>
          <w:rFonts w:ascii="Sabon LT" w:hAnsi="Sabon LT"/>
          <w:szCs w:val="24"/>
        </w:rPr>
        <w:t xml:space="preserve">Tuesday, September 6, </w:t>
      </w:r>
      <w:proofErr w:type="gramStart"/>
      <w:r w:rsidRPr="00851F0F">
        <w:rPr>
          <w:rFonts w:ascii="Sabon LT" w:hAnsi="Sabon LT"/>
          <w:szCs w:val="24"/>
        </w:rPr>
        <w:t>2022</w:t>
      </w:r>
      <w:proofErr w:type="gramEnd"/>
      <w:r w:rsidR="00FF47C6">
        <w:rPr>
          <w:rFonts w:ascii="Sabon LT" w:hAnsi="Sabon LT"/>
          <w:szCs w:val="24"/>
        </w:rPr>
        <w:t xml:space="preserve"> </w:t>
      </w:r>
      <w:r w:rsidR="00FF47C6">
        <w:rPr>
          <w:rFonts w:ascii="Sabon LT" w:hAnsi="Sabon LT"/>
          <w:szCs w:val="24"/>
        </w:rPr>
        <w:tab/>
      </w:r>
      <w:r w:rsidR="00FF47C6">
        <w:rPr>
          <w:rFonts w:ascii="Sabon LT" w:hAnsi="Sabon LT"/>
          <w:szCs w:val="24"/>
        </w:rPr>
        <w:tab/>
      </w:r>
      <w:r w:rsidRPr="00851F0F">
        <w:rPr>
          <w:rFonts w:ascii="Sabon LT" w:hAnsi="Sabon LT"/>
          <w:szCs w:val="24"/>
        </w:rPr>
        <w:t>Thursday, September 8, 2022</w:t>
      </w:r>
    </w:p>
    <w:p w14:paraId="68EAB6DD" w14:textId="5FFD9E3A" w:rsidR="003B736C" w:rsidRDefault="003B736C" w:rsidP="0069094D">
      <w:pPr>
        <w:ind w:left="720"/>
        <w:rPr>
          <w:rFonts w:ascii="Sabon LT" w:hAnsi="Sabon LT"/>
        </w:rPr>
      </w:pPr>
      <w:r w:rsidRPr="009F1F46">
        <w:rPr>
          <w:rFonts w:ascii="Sabon LT" w:hAnsi="Sabon LT"/>
          <w:szCs w:val="24"/>
        </w:rPr>
        <w:t xml:space="preserve">Readings: </w:t>
      </w:r>
      <w:proofErr w:type="spellStart"/>
      <w:r w:rsidRPr="009F1F46">
        <w:rPr>
          <w:rFonts w:ascii="Sabon LT" w:hAnsi="Sabon LT"/>
        </w:rPr>
        <w:t>Perikles</w:t>
      </w:r>
      <w:proofErr w:type="spellEnd"/>
      <w:r w:rsidRPr="009F1F46">
        <w:rPr>
          <w:rFonts w:ascii="Sabon LT" w:hAnsi="Sabon LT"/>
        </w:rPr>
        <w:t xml:space="preserve">’ Funeral Oration &amp; the Plague at Athens in Thucydides, </w:t>
      </w:r>
      <w:r w:rsidRPr="009F1F46">
        <w:rPr>
          <w:rFonts w:ascii="Sabon LT" w:hAnsi="Sabon LT"/>
          <w:i/>
          <w:iCs/>
        </w:rPr>
        <w:t>History of the Peloponnesian War</w:t>
      </w:r>
      <w:r w:rsidRPr="009F1F46">
        <w:rPr>
          <w:rFonts w:ascii="Sabon LT" w:hAnsi="Sabon LT"/>
        </w:rPr>
        <w:t>.</w:t>
      </w:r>
    </w:p>
    <w:p w14:paraId="1FAC1062" w14:textId="26FD3600" w:rsidR="002631A2" w:rsidRDefault="002631A2" w:rsidP="0069094D">
      <w:pPr>
        <w:ind w:left="720"/>
        <w:rPr>
          <w:rFonts w:ascii="Sabon LT" w:hAnsi="Sabon LT"/>
        </w:rPr>
      </w:pPr>
    </w:p>
    <w:p w14:paraId="5B0D72E4" w14:textId="5D812B1F" w:rsidR="002631A2" w:rsidRPr="002631A2" w:rsidRDefault="002631A2" w:rsidP="0069094D">
      <w:pPr>
        <w:ind w:left="720"/>
        <w:rPr>
          <w:rFonts w:ascii="Sabon LT" w:hAnsi="Sabon LT"/>
          <w:color w:val="FF0000"/>
          <w:szCs w:val="24"/>
        </w:rPr>
      </w:pPr>
      <w:r w:rsidRPr="002631A2">
        <w:rPr>
          <w:rFonts w:ascii="Sabon LT" w:hAnsi="Sabon LT"/>
          <w:color w:val="FF0000"/>
        </w:rPr>
        <w:t xml:space="preserve">Paper #1 due on </w:t>
      </w:r>
      <w:r w:rsidR="00423C3B" w:rsidRPr="00423C3B">
        <w:rPr>
          <w:rFonts w:ascii="Sabon LT" w:hAnsi="Sabon LT"/>
          <w:color w:val="FF0000"/>
        </w:rPr>
        <w:t>Thursday, September 8, 2022</w:t>
      </w:r>
      <w:r w:rsidRPr="002631A2">
        <w:rPr>
          <w:rFonts w:ascii="Sabon LT" w:hAnsi="Sabon LT"/>
          <w:color w:val="FF0000"/>
        </w:rPr>
        <w:t>.</w:t>
      </w:r>
    </w:p>
    <w:p w14:paraId="41DF486A" w14:textId="77777777" w:rsidR="003B736C" w:rsidRPr="009F1F46" w:rsidRDefault="003B736C">
      <w:pPr>
        <w:rPr>
          <w:rFonts w:ascii="Sabon LT" w:hAnsi="Sabon LT"/>
          <w:szCs w:val="24"/>
        </w:rPr>
      </w:pPr>
    </w:p>
    <w:p w14:paraId="314DA06E" w14:textId="0C02A460" w:rsidR="006347CB" w:rsidRPr="009F1F46" w:rsidRDefault="006347CB">
      <w:pPr>
        <w:rPr>
          <w:rFonts w:ascii="Sabon LT" w:hAnsi="Sabon LT"/>
          <w:b/>
          <w:bCs/>
          <w:szCs w:val="24"/>
        </w:rPr>
      </w:pPr>
      <w:r w:rsidRPr="009F1F46">
        <w:rPr>
          <w:rFonts w:ascii="Sabon LT" w:hAnsi="Sabon LT"/>
          <w:b/>
          <w:bCs/>
          <w:szCs w:val="24"/>
        </w:rPr>
        <w:t>Week 4</w:t>
      </w:r>
      <w:r w:rsidR="00763F8A" w:rsidRPr="009F1F46">
        <w:rPr>
          <w:rFonts w:ascii="Sabon LT" w:hAnsi="Sabon LT"/>
          <w:b/>
          <w:bCs/>
          <w:szCs w:val="24"/>
        </w:rPr>
        <w:t>: The social life of Athenian women</w:t>
      </w:r>
      <w:r w:rsidR="004C1A7E" w:rsidRPr="009F1F46">
        <w:rPr>
          <w:rFonts w:ascii="Sabon LT" w:hAnsi="Sabon LT"/>
          <w:b/>
          <w:bCs/>
          <w:szCs w:val="24"/>
        </w:rPr>
        <w:t>; skin color and</w:t>
      </w:r>
      <w:r w:rsidR="00763F8A" w:rsidRPr="009F1F46">
        <w:rPr>
          <w:rFonts w:ascii="Sabon LT" w:hAnsi="Sabon LT"/>
          <w:b/>
          <w:bCs/>
          <w:szCs w:val="24"/>
        </w:rPr>
        <w:t xml:space="preserve"> the construction of gender</w:t>
      </w:r>
      <w:r w:rsidR="004C1A7E" w:rsidRPr="009F1F46">
        <w:rPr>
          <w:rFonts w:ascii="Sabon LT" w:hAnsi="Sabon LT"/>
          <w:b/>
          <w:bCs/>
          <w:szCs w:val="24"/>
        </w:rPr>
        <w:t xml:space="preserve"> at Athens</w:t>
      </w:r>
    </w:p>
    <w:p w14:paraId="5F46319E" w14:textId="36AE8EBA" w:rsidR="006347CB" w:rsidRPr="009F1F46" w:rsidRDefault="00851F0F">
      <w:pPr>
        <w:rPr>
          <w:rFonts w:ascii="Sabon LT" w:hAnsi="Sabon LT"/>
          <w:szCs w:val="24"/>
        </w:rPr>
      </w:pPr>
      <w:r w:rsidRPr="00851F0F">
        <w:rPr>
          <w:rFonts w:ascii="Sabon LT" w:hAnsi="Sabon LT"/>
          <w:szCs w:val="24"/>
        </w:rPr>
        <w:t xml:space="preserve">Tuesday, September 13, </w:t>
      </w:r>
      <w:proofErr w:type="gramStart"/>
      <w:r w:rsidRPr="00851F0F">
        <w:rPr>
          <w:rFonts w:ascii="Sabon LT" w:hAnsi="Sabon LT"/>
          <w:szCs w:val="24"/>
        </w:rPr>
        <w:t>2022</w:t>
      </w:r>
      <w:proofErr w:type="gramEnd"/>
      <w:r w:rsidR="00FF47C6">
        <w:rPr>
          <w:rFonts w:ascii="Sabon LT" w:hAnsi="Sabon LT"/>
          <w:szCs w:val="24"/>
        </w:rPr>
        <w:t xml:space="preserve"> </w:t>
      </w:r>
      <w:r w:rsidR="00FF47C6">
        <w:rPr>
          <w:rFonts w:ascii="Sabon LT" w:hAnsi="Sabon LT"/>
          <w:szCs w:val="24"/>
        </w:rPr>
        <w:tab/>
      </w:r>
      <w:r w:rsidRPr="00851F0F">
        <w:rPr>
          <w:rFonts w:ascii="Sabon LT" w:hAnsi="Sabon LT"/>
          <w:szCs w:val="24"/>
        </w:rPr>
        <w:t>Thursday, September 15, 2022</w:t>
      </w:r>
    </w:p>
    <w:p w14:paraId="6ACFFC8E" w14:textId="09D01804" w:rsidR="000816E8" w:rsidRDefault="00713C70" w:rsidP="008024F3">
      <w:pPr>
        <w:ind w:left="720"/>
        <w:rPr>
          <w:rFonts w:ascii="Sabon LT" w:hAnsi="Sabon LT"/>
        </w:rPr>
      </w:pPr>
      <w:r w:rsidRPr="009F1F46">
        <w:rPr>
          <w:rFonts w:ascii="Sabon LT" w:hAnsi="Sabon LT"/>
          <w:szCs w:val="24"/>
        </w:rPr>
        <w:t xml:space="preserve">Readings: </w:t>
      </w:r>
      <w:r w:rsidRPr="009F1F46">
        <w:rPr>
          <w:rFonts w:ascii="Sabon LT" w:hAnsi="Sabon LT"/>
        </w:rPr>
        <w:t xml:space="preserve">D. Kamen, </w:t>
      </w:r>
      <w:r w:rsidRPr="009F1F46">
        <w:rPr>
          <w:rFonts w:ascii="Sabon LT" w:hAnsi="Sabon LT"/>
          <w:i/>
        </w:rPr>
        <w:t>Status in Classical Athens</w:t>
      </w:r>
      <w:r w:rsidRPr="009F1F46">
        <w:rPr>
          <w:rFonts w:ascii="Sabon LT" w:hAnsi="Sabon LT"/>
        </w:rPr>
        <w:t xml:space="preserve">, </w:t>
      </w:r>
      <w:proofErr w:type="spellStart"/>
      <w:r w:rsidR="00755640" w:rsidRPr="009F1F46">
        <w:rPr>
          <w:rFonts w:ascii="Sabon LT" w:hAnsi="Sabon LT"/>
        </w:rPr>
        <w:t>ch.</w:t>
      </w:r>
      <w:proofErr w:type="spellEnd"/>
      <w:r w:rsidRPr="009F1F46">
        <w:rPr>
          <w:rFonts w:ascii="Sabon LT" w:hAnsi="Sabon LT"/>
        </w:rPr>
        <w:t xml:space="preserve"> 9: ‘Full Citizens: Female’; </w:t>
      </w:r>
      <w:r w:rsidR="004C1A7E" w:rsidRPr="009F1F46">
        <w:rPr>
          <w:rFonts w:ascii="Sabon LT" w:hAnsi="Sabon LT"/>
        </w:rPr>
        <w:t>Sarah Bond, ‘</w:t>
      </w:r>
      <w:r w:rsidR="004C1A7E" w:rsidRPr="009F1F46">
        <w:rPr>
          <w:rFonts w:ascii="Sabon LT" w:hAnsi="Sabon LT"/>
          <w:bCs/>
          <w:color w:val="191919"/>
          <w:szCs w:val="44"/>
        </w:rPr>
        <w:t>Why We Need to Start Seeing the Classical World in Color</w:t>
      </w:r>
      <w:r w:rsidR="00755640" w:rsidRPr="009F1F46">
        <w:rPr>
          <w:rFonts w:ascii="Sabon LT" w:hAnsi="Sabon LT"/>
          <w:bCs/>
          <w:color w:val="191919"/>
          <w:szCs w:val="44"/>
        </w:rPr>
        <w:t xml:space="preserve">’; </w:t>
      </w:r>
      <w:r w:rsidR="001F115E" w:rsidRPr="009F1F46">
        <w:rPr>
          <w:rFonts w:ascii="Sabon LT" w:hAnsi="Sabon LT"/>
        </w:rPr>
        <w:t xml:space="preserve">Maria Sassi, </w:t>
      </w:r>
      <w:r w:rsidR="001F115E" w:rsidRPr="009F1F46">
        <w:rPr>
          <w:rFonts w:ascii="Sabon LT" w:hAnsi="Sabon LT"/>
          <w:i/>
        </w:rPr>
        <w:t>The Science of Man in Ancient Greece</w:t>
      </w:r>
      <w:r w:rsidR="009B288B" w:rsidRPr="009F1F46">
        <w:rPr>
          <w:rFonts w:ascii="Sabon LT" w:hAnsi="Sabon LT"/>
        </w:rPr>
        <w:t xml:space="preserve"> (selections)</w:t>
      </w:r>
      <w:r w:rsidR="00C2128B" w:rsidRPr="009F1F46">
        <w:rPr>
          <w:rFonts w:ascii="Sabon LT" w:hAnsi="Sabon LT"/>
        </w:rPr>
        <w:t xml:space="preserve">; </w:t>
      </w:r>
      <w:r w:rsidR="00315CE3" w:rsidRPr="009F1F46">
        <w:rPr>
          <w:rFonts w:ascii="Sabon LT" w:hAnsi="Sabon LT"/>
        </w:rPr>
        <w:t>Tim Whitmarsh, ‘Black Achilles.’</w:t>
      </w:r>
    </w:p>
    <w:p w14:paraId="0F360FF2" w14:textId="280E7D20" w:rsidR="00F00F39" w:rsidRDefault="00F00F39" w:rsidP="008024F3">
      <w:pPr>
        <w:ind w:left="720"/>
        <w:rPr>
          <w:rFonts w:ascii="Sabon LT" w:hAnsi="Sabon LT"/>
        </w:rPr>
      </w:pPr>
    </w:p>
    <w:p w14:paraId="4EE2EFAB" w14:textId="70B0FA02" w:rsidR="00F00F39" w:rsidRPr="00F00F39" w:rsidRDefault="00F00F39" w:rsidP="00F00F39">
      <w:pPr>
        <w:ind w:left="720"/>
        <w:rPr>
          <w:rFonts w:ascii="Sabon LT" w:hAnsi="Sabon LT"/>
          <w:color w:val="FF0000"/>
          <w:szCs w:val="24"/>
        </w:rPr>
      </w:pPr>
      <w:r w:rsidRPr="00F00F39">
        <w:rPr>
          <w:rFonts w:ascii="Sabon LT" w:hAnsi="Sabon LT"/>
          <w:color w:val="FF0000"/>
        </w:rPr>
        <w:t>Pop Quiz #</w:t>
      </w:r>
      <w:r>
        <w:rPr>
          <w:rFonts w:ascii="Sabon LT" w:hAnsi="Sabon LT"/>
          <w:color w:val="FF0000"/>
        </w:rPr>
        <w:t>2</w:t>
      </w:r>
      <w:r w:rsidRPr="00F00F39">
        <w:rPr>
          <w:rFonts w:ascii="Sabon LT" w:hAnsi="Sabon LT"/>
          <w:color w:val="FF0000"/>
        </w:rPr>
        <w:t xml:space="preserve"> may be given in this week.</w:t>
      </w:r>
    </w:p>
    <w:p w14:paraId="137A9B91" w14:textId="77777777" w:rsidR="000816E8" w:rsidRPr="009F1F46" w:rsidRDefault="000816E8">
      <w:pPr>
        <w:rPr>
          <w:rFonts w:ascii="Sabon LT" w:hAnsi="Sabon LT"/>
          <w:szCs w:val="24"/>
        </w:rPr>
      </w:pPr>
    </w:p>
    <w:p w14:paraId="1474A567" w14:textId="18C084C5" w:rsidR="006347CB" w:rsidRPr="009F1F46" w:rsidRDefault="006347CB">
      <w:pPr>
        <w:rPr>
          <w:rFonts w:ascii="Sabon LT" w:hAnsi="Sabon LT"/>
          <w:b/>
          <w:bCs/>
          <w:szCs w:val="24"/>
        </w:rPr>
      </w:pPr>
      <w:r w:rsidRPr="009F1F46">
        <w:rPr>
          <w:rFonts w:ascii="Sabon LT" w:hAnsi="Sabon LT"/>
          <w:b/>
          <w:bCs/>
          <w:szCs w:val="24"/>
        </w:rPr>
        <w:t>Week 5</w:t>
      </w:r>
      <w:r w:rsidR="002D1C96" w:rsidRPr="009F1F46">
        <w:rPr>
          <w:rFonts w:ascii="Sabon LT" w:hAnsi="Sabon LT"/>
          <w:b/>
          <w:bCs/>
          <w:szCs w:val="24"/>
        </w:rPr>
        <w:t>: Female citizenship on trial</w:t>
      </w:r>
    </w:p>
    <w:p w14:paraId="4FA66A9B" w14:textId="3CEEA250" w:rsidR="006347CB" w:rsidRPr="009F1F46" w:rsidRDefault="00851F0F">
      <w:pPr>
        <w:rPr>
          <w:rFonts w:ascii="Sabon LT" w:hAnsi="Sabon LT"/>
          <w:szCs w:val="24"/>
        </w:rPr>
      </w:pPr>
      <w:r w:rsidRPr="00851F0F">
        <w:rPr>
          <w:rFonts w:ascii="Sabon LT" w:hAnsi="Sabon LT"/>
          <w:szCs w:val="24"/>
        </w:rPr>
        <w:t xml:space="preserve">Tuesday, September 20, </w:t>
      </w:r>
      <w:proofErr w:type="gramStart"/>
      <w:r w:rsidRPr="00851F0F">
        <w:rPr>
          <w:rFonts w:ascii="Sabon LT" w:hAnsi="Sabon LT"/>
          <w:szCs w:val="24"/>
        </w:rPr>
        <w:t>2022</w:t>
      </w:r>
      <w:proofErr w:type="gramEnd"/>
      <w:r w:rsidR="00FF47C6">
        <w:rPr>
          <w:rFonts w:ascii="Sabon LT" w:hAnsi="Sabon LT"/>
          <w:szCs w:val="24"/>
        </w:rPr>
        <w:t xml:space="preserve"> </w:t>
      </w:r>
      <w:r w:rsidR="00FF47C6">
        <w:rPr>
          <w:rFonts w:ascii="Sabon LT" w:hAnsi="Sabon LT"/>
          <w:szCs w:val="24"/>
        </w:rPr>
        <w:tab/>
      </w:r>
      <w:bookmarkStart w:id="0" w:name="_Hlk83893108"/>
      <w:r w:rsidRPr="00851F0F">
        <w:rPr>
          <w:rFonts w:ascii="Sabon LT" w:hAnsi="Sabon LT"/>
          <w:szCs w:val="24"/>
        </w:rPr>
        <w:t>Thursday, September 22, 2022</w:t>
      </w:r>
      <w:bookmarkEnd w:id="0"/>
    </w:p>
    <w:p w14:paraId="4E3CA537" w14:textId="664F57D9" w:rsidR="002D1C96" w:rsidRDefault="00D7522B" w:rsidP="00D7522B">
      <w:pPr>
        <w:ind w:left="720"/>
        <w:rPr>
          <w:rFonts w:ascii="Sabon LT" w:hAnsi="Sabon LT"/>
          <w:szCs w:val="24"/>
        </w:rPr>
      </w:pPr>
      <w:r w:rsidRPr="009F1F46">
        <w:rPr>
          <w:rFonts w:ascii="Sabon LT" w:hAnsi="Sabon LT"/>
          <w:szCs w:val="24"/>
        </w:rPr>
        <w:t xml:space="preserve">Readings: pseudo-Demosthenes, </w:t>
      </w:r>
      <w:r w:rsidRPr="009F1F46">
        <w:rPr>
          <w:rFonts w:ascii="Sabon LT" w:hAnsi="Sabon LT"/>
          <w:i/>
          <w:iCs/>
          <w:szCs w:val="24"/>
        </w:rPr>
        <w:t xml:space="preserve">Against </w:t>
      </w:r>
      <w:proofErr w:type="spellStart"/>
      <w:r w:rsidRPr="009F1F46">
        <w:rPr>
          <w:rFonts w:ascii="Sabon LT" w:hAnsi="Sabon LT"/>
          <w:i/>
          <w:iCs/>
          <w:szCs w:val="24"/>
        </w:rPr>
        <w:t>Neaira</w:t>
      </w:r>
      <w:proofErr w:type="spellEnd"/>
      <w:r w:rsidR="00965647" w:rsidRPr="009F1F46">
        <w:rPr>
          <w:rFonts w:ascii="Sabon LT" w:hAnsi="Sabon LT"/>
          <w:szCs w:val="24"/>
        </w:rPr>
        <w:t>.</w:t>
      </w:r>
    </w:p>
    <w:p w14:paraId="0CEA0EBB" w14:textId="0A43C8D2" w:rsidR="002631A2" w:rsidRDefault="002631A2" w:rsidP="00D7522B">
      <w:pPr>
        <w:ind w:left="720"/>
        <w:rPr>
          <w:rFonts w:ascii="Sabon LT" w:hAnsi="Sabon LT"/>
          <w:szCs w:val="24"/>
        </w:rPr>
      </w:pPr>
    </w:p>
    <w:p w14:paraId="657BCC32" w14:textId="161C31DB" w:rsidR="002631A2" w:rsidRPr="002631A2" w:rsidRDefault="002631A2" w:rsidP="002631A2">
      <w:pPr>
        <w:ind w:left="720"/>
        <w:rPr>
          <w:rFonts w:ascii="Sabon LT" w:hAnsi="Sabon LT"/>
          <w:color w:val="FF0000"/>
          <w:szCs w:val="24"/>
        </w:rPr>
      </w:pPr>
      <w:r w:rsidRPr="002631A2">
        <w:rPr>
          <w:rFonts w:ascii="Sabon LT" w:hAnsi="Sabon LT"/>
          <w:color w:val="FF0000"/>
        </w:rPr>
        <w:t>Paper #</w:t>
      </w:r>
      <w:r>
        <w:rPr>
          <w:rFonts w:ascii="Sabon LT" w:hAnsi="Sabon LT"/>
          <w:color w:val="FF0000"/>
        </w:rPr>
        <w:t>2</w:t>
      </w:r>
      <w:r w:rsidRPr="002631A2">
        <w:rPr>
          <w:rFonts w:ascii="Sabon LT" w:hAnsi="Sabon LT"/>
          <w:color w:val="FF0000"/>
        </w:rPr>
        <w:t xml:space="preserve"> due on </w:t>
      </w:r>
      <w:r w:rsidR="00423C3B" w:rsidRPr="00423C3B">
        <w:rPr>
          <w:rFonts w:ascii="Sabon LT" w:hAnsi="Sabon LT"/>
          <w:color w:val="FF0000"/>
        </w:rPr>
        <w:t>Thursday, September 22, 2022</w:t>
      </w:r>
      <w:r w:rsidRPr="002631A2">
        <w:rPr>
          <w:rFonts w:ascii="Sabon LT" w:hAnsi="Sabon LT"/>
          <w:color w:val="FF0000"/>
        </w:rPr>
        <w:t>.</w:t>
      </w:r>
    </w:p>
    <w:p w14:paraId="6112F8F1" w14:textId="77777777" w:rsidR="002D1C96" w:rsidRPr="009F1F46" w:rsidRDefault="002D1C96">
      <w:pPr>
        <w:rPr>
          <w:rFonts w:ascii="Sabon LT" w:hAnsi="Sabon LT"/>
          <w:szCs w:val="24"/>
        </w:rPr>
      </w:pPr>
    </w:p>
    <w:p w14:paraId="50080AD8" w14:textId="48A86CA8" w:rsidR="006347CB" w:rsidRPr="009F1F46" w:rsidRDefault="006347CB">
      <w:pPr>
        <w:rPr>
          <w:rFonts w:ascii="Sabon LT" w:hAnsi="Sabon LT"/>
          <w:b/>
          <w:bCs/>
          <w:szCs w:val="24"/>
        </w:rPr>
      </w:pPr>
      <w:r w:rsidRPr="009F1F46">
        <w:rPr>
          <w:rFonts w:ascii="Sabon LT" w:hAnsi="Sabon LT"/>
          <w:b/>
          <w:bCs/>
          <w:szCs w:val="24"/>
        </w:rPr>
        <w:t>Week 6</w:t>
      </w:r>
      <w:r w:rsidR="001F3E95" w:rsidRPr="009F1F46">
        <w:rPr>
          <w:rFonts w:ascii="Sabon LT" w:hAnsi="Sabon LT"/>
          <w:b/>
          <w:bCs/>
          <w:szCs w:val="24"/>
        </w:rPr>
        <w:t>: Imagining an occupy movement by women</w:t>
      </w:r>
    </w:p>
    <w:p w14:paraId="505CA903" w14:textId="2BED4125" w:rsidR="001F3E95" w:rsidRPr="009F1F46" w:rsidRDefault="00851F0F">
      <w:pPr>
        <w:rPr>
          <w:rFonts w:ascii="Sabon LT" w:hAnsi="Sabon LT"/>
          <w:szCs w:val="24"/>
        </w:rPr>
      </w:pPr>
      <w:r w:rsidRPr="00851F0F">
        <w:rPr>
          <w:rFonts w:ascii="Sabon LT" w:hAnsi="Sabon LT"/>
          <w:szCs w:val="24"/>
        </w:rPr>
        <w:t xml:space="preserve">Tuesday, September 27, </w:t>
      </w:r>
      <w:proofErr w:type="gramStart"/>
      <w:r w:rsidRPr="00851F0F">
        <w:rPr>
          <w:rFonts w:ascii="Sabon LT" w:hAnsi="Sabon LT"/>
          <w:szCs w:val="24"/>
        </w:rPr>
        <w:t>2022</w:t>
      </w:r>
      <w:proofErr w:type="gramEnd"/>
      <w:r w:rsidR="00FF47C6">
        <w:rPr>
          <w:rFonts w:ascii="Sabon LT" w:hAnsi="Sabon LT"/>
          <w:szCs w:val="24"/>
        </w:rPr>
        <w:t xml:space="preserve"> </w:t>
      </w:r>
      <w:r w:rsidR="00FF47C6">
        <w:rPr>
          <w:rFonts w:ascii="Sabon LT" w:hAnsi="Sabon LT"/>
          <w:szCs w:val="24"/>
        </w:rPr>
        <w:tab/>
      </w:r>
      <w:r w:rsidRPr="00851F0F">
        <w:rPr>
          <w:rFonts w:ascii="Sabon LT" w:hAnsi="Sabon LT"/>
          <w:szCs w:val="24"/>
        </w:rPr>
        <w:t>Thursday, September 29, 2022</w:t>
      </w:r>
    </w:p>
    <w:p w14:paraId="04AC5EB4" w14:textId="4E935FBC" w:rsidR="00FA36DE" w:rsidRDefault="00FA36DE" w:rsidP="008E6EEC">
      <w:pPr>
        <w:ind w:left="720"/>
        <w:rPr>
          <w:rFonts w:ascii="Sabon LT" w:hAnsi="Sabon LT"/>
          <w:szCs w:val="24"/>
        </w:rPr>
      </w:pPr>
      <w:r w:rsidRPr="009F1F46">
        <w:rPr>
          <w:rFonts w:ascii="Sabon LT" w:hAnsi="Sabon LT"/>
          <w:szCs w:val="24"/>
        </w:rPr>
        <w:t xml:space="preserve">Readings: Aristophanes, </w:t>
      </w:r>
      <w:r w:rsidRPr="009F1F46">
        <w:rPr>
          <w:rFonts w:ascii="Sabon LT" w:hAnsi="Sabon LT"/>
          <w:i/>
          <w:iCs/>
          <w:szCs w:val="24"/>
        </w:rPr>
        <w:t>Lysistrata</w:t>
      </w:r>
      <w:r w:rsidRPr="009F1F46">
        <w:rPr>
          <w:rFonts w:ascii="Sabon LT" w:hAnsi="Sabon LT"/>
          <w:szCs w:val="24"/>
        </w:rPr>
        <w:t>.</w:t>
      </w:r>
    </w:p>
    <w:p w14:paraId="06CC7C2D" w14:textId="6DC48BC2" w:rsidR="00EC141D" w:rsidRDefault="00EC141D" w:rsidP="008E6EEC">
      <w:pPr>
        <w:ind w:left="720"/>
        <w:rPr>
          <w:rFonts w:ascii="Sabon LT" w:hAnsi="Sabon LT"/>
          <w:szCs w:val="24"/>
        </w:rPr>
      </w:pPr>
    </w:p>
    <w:p w14:paraId="28328145" w14:textId="7B620204" w:rsidR="00EC141D" w:rsidRPr="00EC141D" w:rsidRDefault="00EC141D" w:rsidP="00EC141D">
      <w:pPr>
        <w:ind w:left="720"/>
        <w:rPr>
          <w:rFonts w:ascii="Sabon LT" w:hAnsi="Sabon LT"/>
          <w:color w:val="FF0000"/>
          <w:szCs w:val="24"/>
        </w:rPr>
      </w:pPr>
      <w:r w:rsidRPr="00F00F39">
        <w:rPr>
          <w:rFonts w:ascii="Sabon LT" w:hAnsi="Sabon LT"/>
          <w:color w:val="FF0000"/>
        </w:rPr>
        <w:t>Pop Quiz #</w:t>
      </w:r>
      <w:r>
        <w:rPr>
          <w:rFonts w:ascii="Sabon LT" w:hAnsi="Sabon LT"/>
          <w:color w:val="FF0000"/>
        </w:rPr>
        <w:t>3</w:t>
      </w:r>
      <w:r w:rsidRPr="00F00F39">
        <w:rPr>
          <w:rFonts w:ascii="Sabon LT" w:hAnsi="Sabon LT"/>
          <w:color w:val="FF0000"/>
        </w:rPr>
        <w:t xml:space="preserve"> may be given in this week.</w:t>
      </w:r>
    </w:p>
    <w:p w14:paraId="6907ACCD" w14:textId="667D21B7" w:rsidR="006347CB" w:rsidRPr="009F1F46" w:rsidRDefault="006347CB">
      <w:pPr>
        <w:rPr>
          <w:rFonts w:ascii="Sabon LT" w:hAnsi="Sabon LT"/>
          <w:szCs w:val="24"/>
        </w:rPr>
      </w:pPr>
    </w:p>
    <w:p w14:paraId="6983633D" w14:textId="5C64E5AD" w:rsidR="006347CB" w:rsidRPr="009F1F46" w:rsidRDefault="006347CB">
      <w:pPr>
        <w:rPr>
          <w:rFonts w:ascii="Sabon LT" w:hAnsi="Sabon LT"/>
          <w:b/>
          <w:bCs/>
          <w:szCs w:val="24"/>
        </w:rPr>
      </w:pPr>
      <w:r w:rsidRPr="009F1F46">
        <w:rPr>
          <w:rFonts w:ascii="Sabon LT" w:hAnsi="Sabon LT"/>
          <w:b/>
          <w:bCs/>
          <w:szCs w:val="24"/>
        </w:rPr>
        <w:t>Week 7</w:t>
      </w:r>
      <w:r w:rsidR="000905D3" w:rsidRPr="009F1F46">
        <w:rPr>
          <w:rFonts w:ascii="Sabon LT" w:hAnsi="Sabon LT"/>
          <w:b/>
          <w:bCs/>
          <w:szCs w:val="24"/>
        </w:rPr>
        <w:t>: Imagining a political take-over by women</w:t>
      </w:r>
    </w:p>
    <w:p w14:paraId="6A12C2C3" w14:textId="140A7732" w:rsidR="000905D3" w:rsidRPr="009F1F46" w:rsidRDefault="00851F0F">
      <w:pPr>
        <w:rPr>
          <w:rFonts w:ascii="Sabon LT" w:hAnsi="Sabon LT"/>
          <w:szCs w:val="24"/>
        </w:rPr>
      </w:pPr>
      <w:r w:rsidRPr="00851F0F">
        <w:rPr>
          <w:rFonts w:ascii="Sabon LT" w:hAnsi="Sabon LT"/>
          <w:szCs w:val="24"/>
        </w:rPr>
        <w:t xml:space="preserve">Tuesday, October 4, </w:t>
      </w:r>
      <w:proofErr w:type="gramStart"/>
      <w:r w:rsidRPr="00851F0F">
        <w:rPr>
          <w:rFonts w:ascii="Sabon LT" w:hAnsi="Sabon LT"/>
          <w:szCs w:val="24"/>
        </w:rPr>
        <w:t>2022</w:t>
      </w:r>
      <w:r w:rsidR="00FF47C6">
        <w:rPr>
          <w:rFonts w:ascii="Sabon LT" w:hAnsi="Sabon LT"/>
          <w:szCs w:val="24"/>
        </w:rPr>
        <w:t xml:space="preserve">  </w:t>
      </w:r>
      <w:r w:rsidR="00FF47C6">
        <w:rPr>
          <w:rFonts w:ascii="Sabon LT" w:hAnsi="Sabon LT"/>
          <w:szCs w:val="24"/>
        </w:rPr>
        <w:tab/>
      </w:r>
      <w:proofErr w:type="gramEnd"/>
      <w:r w:rsidR="00FF47C6">
        <w:rPr>
          <w:rFonts w:ascii="Sabon LT" w:hAnsi="Sabon LT"/>
          <w:szCs w:val="24"/>
        </w:rPr>
        <w:tab/>
      </w:r>
      <w:r w:rsidRPr="00851F0F">
        <w:rPr>
          <w:rFonts w:ascii="Sabon LT" w:hAnsi="Sabon LT"/>
          <w:szCs w:val="24"/>
        </w:rPr>
        <w:t>Thursday, October 6, 2022</w:t>
      </w:r>
    </w:p>
    <w:p w14:paraId="2CE501F8" w14:textId="020EF73A" w:rsidR="000905D3" w:rsidRDefault="000905D3" w:rsidP="000905D3">
      <w:pPr>
        <w:ind w:left="720"/>
        <w:rPr>
          <w:rFonts w:ascii="Sabon LT" w:hAnsi="Sabon LT"/>
          <w:szCs w:val="24"/>
        </w:rPr>
      </w:pPr>
      <w:r w:rsidRPr="009F1F46">
        <w:rPr>
          <w:rFonts w:ascii="Sabon LT" w:hAnsi="Sabon LT"/>
          <w:szCs w:val="24"/>
        </w:rPr>
        <w:t xml:space="preserve">Readings: Aristophanes, </w:t>
      </w:r>
      <w:r w:rsidRPr="009F1F46">
        <w:rPr>
          <w:rFonts w:ascii="Sabon LT" w:hAnsi="Sabon LT"/>
          <w:i/>
          <w:iCs/>
          <w:szCs w:val="24"/>
        </w:rPr>
        <w:t>Assembly Women</w:t>
      </w:r>
      <w:r w:rsidRPr="009F1F46">
        <w:rPr>
          <w:rFonts w:ascii="Sabon LT" w:hAnsi="Sabon LT"/>
          <w:szCs w:val="24"/>
        </w:rPr>
        <w:t>.</w:t>
      </w:r>
    </w:p>
    <w:p w14:paraId="132F0DDE" w14:textId="0F33AE0F" w:rsidR="00CC6C8C" w:rsidRDefault="00CC6C8C" w:rsidP="000905D3">
      <w:pPr>
        <w:ind w:left="720"/>
        <w:rPr>
          <w:rFonts w:ascii="Sabon LT" w:hAnsi="Sabon LT"/>
          <w:szCs w:val="24"/>
        </w:rPr>
      </w:pPr>
    </w:p>
    <w:p w14:paraId="4CA9269A" w14:textId="20A4DE60" w:rsidR="00CC6C8C" w:rsidRPr="00A02604" w:rsidRDefault="00CC6C8C" w:rsidP="00A02604">
      <w:pPr>
        <w:ind w:left="720"/>
        <w:rPr>
          <w:rFonts w:ascii="Sabon LT" w:hAnsi="Sabon LT"/>
          <w:color w:val="FF0000"/>
          <w:szCs w:val="24"/>
        </w:rPr>
      </w:pPr>
      <w:r w:rsidRPr="002631A2">
        <w:rPr>
          <w:rFonts w:ascii="Sabon LT" w:hAnsi="Sabon LT"/>
          <w:color w:val="FF0000"/>
        </w:rPr>
        <w:t>Paper #</w:t>
      </w:r>
      <w:r>
        <w:rPr>
          <w:rFonts w:ascii="Sabon LT" w:hAnsi="Sabon LT"/>
          <w:color w:val="FF0000"/>
        </w:rPr>
        <w:t>3</w:t>
      </w:r>
      <w:r w:rsidRPr="002631A2">
        <w:rPr>
          <w:rFonts w:ascii="Sabon LT" w:hAnsi="Sabon LT"/>
          <w:color w:val="FF0000"/>
        </w:rPr>
        <w:t xml:space="preserve"> due on </w:t>
      </w:r>
      <w:r w:rsidR="00862293" w:rsidRPr="00862293">
        <w:rPr>
          <w:rFonts w:ascii="Sabon LT" w:hAnsi="Sabon LT"/>
          <w:color w:val="FF0000"/>
        </w:rPr>
        <w:t>Thursday, October 6, 2022</w:t>
      </w:r>
      <w:r w:rsidRPr="002631A2">
        <w:rPr>
          <w:rFonts w:ascii="Sabon LT" w:hAnsi="Sabon LT"/>
          <w:color w:val="FF0000"/>
        </w:rPr>
        <w:t>.</w:t>
      </w:r>
    </w:p>
    <w:p w14:paraId="68895577" w14:textId="77777777" w:rsidR="000905D3" w:rsidRPr="009F1F46" w:rsidRDefault="000905D3">
      <w:pPr>
        <w:rPr>
          <w:rFonts w:ascii="Sabon LT" w:hAnsi="Sabon LT"/>
          <w:szCs w:val="24"/>
        </w:rPr>
      </w:pPr>
    </w:p>
    <w:p w14:paraId="407DEA05" w14:textId="3F7B1539" w:rsidR="006347CB" w:rsidRPr="009F1F46" w:rsidRDefault="006347CB">
      <w:pPr>
        <w:rPr>
          <w:rFonts w:ascii="Sabon LT" w:hAnsi="Sabon LT"/>
          <w:b/>
          <w:bCs/>
          <w:szCs w:val="24"/>
        </w:rPr>
      </w:pPr>
      <w:r w:rsidRPr="009F1F46">
        <w:rPr>
          <w:rFonts w:ascii="Sabon LT" w:hAnsi="Sabon LT"/>
          <w:b/>
          <w:bCs/>
          <w:szCs w:val="24"/>
        </w:rPr>
        <w:t>Week 8</w:t>
      </w:r>
      <w:r w:rsidR="00FC2F2A" w:rsidRPr="009F1F46">
        <w:rPr>
          <w:rFonts w:ascii="Sabon LT" w:hAnsi="Sabon LT"/>
          <w:b/>
          <w:bCs/>
          <w:szCs w:val="24"/>
        </w:rPr>
        <w:t xml:space="preserve">: </w:t>
      </w:r>
      <w:r w:rsidR="00266DE9" w:rsidRPr="009F1F46">
        <w:rPr>
          <w:rFonts w:ascii="Sabon LT" w:hAnsi="Sabon LT"/>
          <w:b/>
          <w:bCs/>
          <w:szCs w:val="24"/>
        </w:rPr>
        <w:t>An argument for the equality of women</w:t>
      </w:r>
    </w:p>
    <w:p w14:paraId="7F77717F" w14:textId="23131E1C" w:rsidR="006347CB" w:rsidRPr="009F1F46" w:rsidRDefault="00FF47C6">
      <w:pPr>
        <w:rPr>
          <w:rFonts w:ascii="Sabon LT" w:hAnsi="Sabon LT"/>
          <w:szCs w:val="24"/>
        </w:rPr>
      </w:pPr>
      <w:r w:rsidRPr="00FF47C6">
        <w:rPr>
          <w:rFonts w:ascii="Sabon LT" w:hAnsi="Sabon LT"/>
          <w:szCs w:val="24"/>
        </w:rPr>
        <w:t xml:space="preserve">Tuesday, October 11, </w:t>
      </w:r>
      <w:proofErr w:type="gramStart"/>
      <w:r w:rsidRPr="00FF47C6">
        <w:rPr>
          <w:rFonts w:ascii="Sabon LT" w:hAnsi="Sabon LT"/>
          <w:szCs w:val="24"/>
        </w:rPr>
        <w:t>2022</w:t>
      </w:r>
      <w:proofErr w:type="gramEnd"/>
      <w:r>
        <w:rPr>
          <w:rFonts w:ascii="Sabon LT" w:hAnsi="Sabon LT"/>
          <w:szCs w:val="24"/>
        </w:rPr>
        <w:t xml:space="preserve"> </w:t>
      </w:r>
      <w:r>
        <w:rPr>
          <w:rFonts w:ascii="Sabon LT" w:hAnsi="Sabon LT"/>
          <w:szCs w:val="24"/>
        </w:rPr>
        <w:tab/>
      </w:r>
      <w:r>
        <w:rPr>
          <w:rFonts w:ascii="Sabon LT" w:hAnsi="Sabon LT"/>
          <w:szCs w:val="24"/>
        </w:rPr>
        <w:tab/>
      </w:r>
      <w:r w:rsidRPr="00FF47C6">
        <w:rPr>
          <w:rFonts w:ascii="Sabon LT" w:hAnsi="Sabon LT"/>
          <w:szCs w:val="24"/>
        </w:rPr>
        <w:t>Thursday, October 13, 2022</w:t>
      </w:r>
      <w:r w:rsidR="00423C3B">
        <w:rPr>
          <w:rFonts w:ascii="Sabon LT" w:hAnsi="Sabon LT"/>
          <w:szCs w:val="24"/>
        </w:rPr>
        <w:t xml:space="preserve"> (No Class, Autumn Break)</w:t>
      </w:r>
    </w:p>
    <w:p w14:paraId="012B4ECB" w14:textId="3A5F01C6" w:rsidR="00266DE9" w:rsidRDefault="00266DE9" w:rsidP="00266DE9">
      <w:pPr>
        <w:ind w:left="720"/>
        <w:rPr>
          <w:rFonts w:ascii="Sabon LT" w:hAnsi="Sabon LT"/>
        </w:rPr>
      </w:pPr>
      <w:r w:rsidRPr="009F1F46">
        <w:rPr>
          <w:rFonts w:ascii="Sabon LT" w:hAnsi="Sabon LT"/>
          <w:szCs w:val="24"/>
        </w:rPr>
        <w:t xml:space="preserve">Readings: Plato, </w:t>
      </w:r>
      <w:r w:rsidRPr="009F1F46">
        <w:rPr>
          <w:rFonts w:ascii="Sabon LT" w:hAnsi="Sabon LT"/>
          <w:i/>
          <w:iCs/>
          <w:szCs w:val="24"/>
        </w:rPr>
        <w:t>Republic</w:t>
      </w:r>
      <w:r w:rsidRPr="009F1F46">
        <w:rPr>
          <w:rFonts w:ascii="Sabon LT" w:hAnsi="Sabon LT"/>
          <w:szCs w:val="24"/>
        </w:rPr>
        <w:t xml:space="preserve"> (books 1 and 5); </w:t>
      </w:r>
      <w:r w:rsidRPr="009F1F46">
        <w:rPr>
          <w:rFonts w:ascii="Sabon LT" w:hAnsi="Sabon LT"/>
          <w:i/>
        </w:rPr>
        <w:t>Laws</w:t>
      </w:r>
      <w:r w:rsidRPr="009F1F46">
        <w:rPr>
          <w:rFonts w:ascii="Sabon LT" w:hAnsi="Sabon LT"/>
        </w:rPr>
        <w:t xml:space="preserve"> </w:t>
      </w:r>
      <w:r w:rsidR="00B87B3C" w:rsidRPr="009F1F46">
        <w:rPr>
          <w:rFonts w:ascii="Sabon LT" w:hAnsi="Sabon LT"/>
        </w:rPr>
        <w:t>(selections)</w:t>
      </w:r>
      <w:r w:rsidRPr="009F1F46">
        <w:rPr>
          <w:rFonts w:ascii="Sabon LT" w:hAnsi="Sabon LT"/>
        </w:rPr>
        <w:t xml:space="preserve">; Arlene </w:t>
      </w:r>
      <w:proofErr w:type="spellStart"/>
      <w:r w:rsidRPr="009F1F46">
        <w:rPr>
          <w:rFonts w:ascii="Sabon LT" w:hAnsi="Sabon LT"/>
        </w:rPr>
        <w:t>Saxonhouse</w:t>
      </w:r>
      <w:proofErr w:type="spellEnd"/>
      <w:r w:rsidRPr="009F1F46">
        <w:rPr>
          <w:rFonts w:ascii="Sabon LT" w:hAnsi="Sabon LT"/>
        </w:rPr>
        <w:t>, ‘The Philosopher and the Female in the Political Thought of Plato.’</w:t>
      </w:r>
    </w:p>
    <w:p w14:paraId="69D3D7D4" w14:textId="7F0BC41E" w:rsidR="00106717" w:rsidRDefault="00106717" w:rsidP="00266DE9">
      <w:pPr>
        <w:ind w:left="720"/>
        <w:rPr>
          <w:rFonts w:ascii="Sabon LT" w:hAnsi="Sabon LT"/>
        </w:rPr>
      </w:pPr>
    </w:p>
    <w:p w14:paraId="016FA684" w14:textId="494D3349" w:rsidR="00106717" w:rsidRPr="00106717" w:rsidRDefault="00106717" w:rsidP="00106717">
      <w:pPr>
        <w:ind w:left="720"/>
        <w:rPr>
          <w:rFonts w:ascii="Sabon LT" w:hAnsi="Sabon LT"/>
          <w:color w:val="FF0000"/>
          <w:szCs w:val="24"/>
        </w:rPr>
      </w:pPr>
      <w:r w:rsidRPr="00F00F39">
        <w:rPr>
          <w:rFonts w:ascii="Sabon LT" w:hAnsi="Sabon LT"/>
          <w:color w:val="FF0000"/>
        </w:rPr>
        <w:t>Pop Quiz #</w:t>
      </w:r>
      <w:r>
        <w:rPr>
          <w:rFonts w:ascii="Sabon LT" w:hAnsi="Sabon LT"/>
          <w:color w:val="FF0000"/>
        </w:rPr>
        <w:t>4</w:t>
      </w:r>
      <w:r w:rsidRPr="00F00F39">
        <w:rPr>
          <w:rFonts w:ascii="Sabon LT" w:hAnsi="Sabon LT"/>
          <w:color w:val="FF0000"/>
        </w:rPr>
        <w:t xml:space="preserve"> may be given in this week.</w:t>
      </w:r>
    </w:p>
    <w:p w14:paraId="74746E73" w14:textId="77777777" w:rsidR="00266DE9" w:rsidRPr="009F1F46" w:rsidRDefault="00266DE9">
      <w:pPr>
        <w:rPr>
          <w:rFonts w:ascii="Sabon LT" w:hAnsi="Sabon LT"/>
          <w:szCs w:val="24"/>
        </w:rPr>
      </w:pPr>
    </w:p>
    <w:p w14:paraId="466F9B64" w14:textId="34108C06" w:rsidR="006347CB" w:rsidRPr="009F1F46" w:rsidRDefault="006347CB">
      <w:pPr>
        <w:rPr>
          <w:rFonts w:ascii="Sabon LT" w:hAnsi="Sabon LT"/>
          <w:b/>
          <w:bCs/>
          <w:szCs w:val="24"/>
        </w:rPr>
      </w:pPr>
      <w:r w:rsidRPr="009F1F46">
        <w:rPr>
          <w:rFonts w:ascii="Sabon LT" w:hAnsi="Sabon LT"/>
          <w:b/>
          <w:bCs/>
          <w:szCs w:val="24"/>
        </w:rPr>
        <w:t>Week 9</w:t>
      </w:r>
      <w:r w:rsidR="00E467DE" w:rsidRPr="009F1F46">
        <w:rPr>
          <w:rFonts w:ascii="Sabon LT" w:hAnsi="Sabon LT"/>
          <w:b/>
          <w:bCs/>
          <w:szCs w:val="24"/>
        </w:rPr>
        <w:t>: Ethnicity, Justice, and Athenian empire</w:t>
      </w:r>
    </w:p>
    <w:p w14:paraId="79D889F5" w14:textId="7D9EDFC7" w:rsidR="00D2580A" w:rsidRPr="009F1F46" w:rsidRDefault="00FF47C6">
      <w:pPr>
        <w:rPr>
          <w:rFonts w:ascii="Sabon LT" w:hAnsi="Sabon LT"/>
          <w:szCs w:val="24"/>
        </w:rPr>
      </w:pPr>
      <w:r w:rsidRPr="00FF47C6">
        <w:rPr>
          <w:rFonts w:ascii="Sabon LT" w:hAnsi="Sabon LT"/>
          <w:szCs w:val="24"/>
        </w:rPr>
        <w:t xml:space="preserve">Tuesday, October 18, </w:t>
      </w:r>
      <w:proofErr w:type="gramStart"/>
      <w:r w:rsidRPr="00FF47C6">
        <w:rPr>
          <w:rFonts w:ascii="Sabon LT" w:hAnsi="Sabon LT"/>
          <w:szCs w:val="24"/>
        </w:rPr>
        <w:t>2022</w:t>
      </w:r>
      <w:proofErr w:type="gramEnd"/>
      <w:r>
        <w:rPr>
          <w:rFonts w:ascii="Sabon LT" w:hAnsi="Sabon LT"/>
          <w:szCs w:val="24"/>
        </w:rPr>
        <w:t xml:space="preserve"> </w:t>
      </w:r>
      <w:r>
        <w:rPr>
          <w:rFonts w:ascii="Sabon LT" w:hAnsi="Sabon LT"/>
          <w:szCs w:val="24"/>
        </w:rPr>
        <w:tab/>
      </w:r>
      <w:r>
        <w:rPr>
          <w:rFonts w:ascii="Sabon LT" w:hAnsi="Sabon LT"/>
          <w:szCs w:val="24"/>
        </w:rPr>
        <w:tab/>
      </w:r>
      <w:bookmarkStart w:id="1" w:name="_Hlk83893149"/>
      <w:r w:rsidRPr="00FF47C6">
        <w:rPr>
          <w:rFonts w:ascii="Sabon LT" w:hAnsi="Sabon LT"/>
          <w:szCs w:val="24"/>
        </w:rPr>
        <w:t>Thursday, October 20, 2022</w:t>
      </w:r>
      <w:bookmarkEnd w:id="1"/>
    </w:p>
    <w:p w14:paraId="1C880E3A" w14:textId="32387AA6" w:rsidR="00D2580A" w:rsidRDefault="00DB25A6" w:rsidP="00415D32">
      <w:pPr>
        <w:ind w:left="720"/>
        <w:rPr>
          <w:rFonts w:ascii="Sabon LT" w:hAnsi="Sabon LT"/>
        </w:rPr>
      </w:pPr>
      <w:r w:rsidRPr="009F1F46">
        <w:rPr>
          <w:rFonts w:ascii="Sabon LT" w:hAnsi="Sabon LT"/>
          <w:szCs w:val="24"/>
        </w:rPr>
        <w:t xml:space="preserve">Readings: </w:t>
      </w:r>
      <w:r w:rsidRPr="009F1F46">
        <w:rPr>
          <w:rFonts w:ascii="Sabon LT" w:hAnsi="Sabon LT"/>
        </w:rPr>
        <w:t>Ian Morris, ‘The Greater Athenian State’</w:t>
      </w:r>
      <w:r w:rsidR="00415D32" w:rsidRPr="009F1F46">
        <w:rPr>
          <w:rFonts w:ascii="Sabon LT" w:hAnsi="Sabon LT"/>
        </w:rPr>
        <w:t>; Thucydides, History of the Peloponnesian War, selections (The debate at Sparta; The Mytilene debate; The Melian dialogue).</w:t>
      </w:r>
    </w:p>
    <w:p w14:paraId="3BC5EF4C" w14:textId="337A0AE8" w:rsidR="0017604A" w:rsidRDefault="0017604A" w:rsidP="00415D32">
      <w:pPr>
        <w:ind w:left="720"/>
        <w:rPr>
          <w:rFonts w:ascii="Sabon LT" w:hAnsi="Sabon LT"/>
        </w:rPr>
      </w:pPr>
    </w:p>
    <w:p w14:paraId="6C012704" w14:textId="4B61456B" w:rsidR="0017604A" w:rsidRPr="0017604A" w:rsidRDefault="0017604A" w:rsidP="0017604A">
      <w:pPr>
        <w:ind w:left="720"/>
        <w:rPr>
          <w:rFonts w:ascii="Sabon LT" w:hAnsi="Sabon LT"/>
          <w:color w:val="FF0000"/>
          <w:szCs w:val="24"/>
        </w:rPr>
      </w:pPr>
      <w:r w:rsidRPr="002631A2">
        <w:rPr>
          <w:rFonts w:ascii="Sabon LT" w:hAnsi="Sabon LT"/>
          <w:color w:val="FF0000"/>
        </w:rPr>
        <w:t>Paper #</w:t>
      </w:r>
      <w:r>
        <w:rPr>
          <w:rFonts w:ascii="Sabon LT" w:hAnsi="Sabon LT"/>
          <w:color w:val="FF0000"/>
        </w:rPr>
        <w:t>4</w:t>
      </w:r>
      <w:r w:rsidRPr="002631A2">
        <w:rPr>
          <w:rFonts w:ascii="Sabon LT" w:hAnsi="Sabon LT"/>
          <w:color w:val="FF0000"/>
        </w:rPr>
        <w:t xml:space="preserve"> due on </w:t>
      </w:r>
      <w:r w:rsidR="00862293" w:rsidRPr="00862293">
        <w:rPr>
          <w:rFonts w:ascii="Sabon LT" w:hAnsi="Sabon LT"/>
          <w:color w:val="FF0000"/>
        </w:rPr>
        <w:t>Thursday, October 20, 2022</w:t>
      </w:r>
      <w:r w:rsidRPr="002631A2">
        <w:rPr>
          <w:rFonts w:ascii="Sabon LT" w:hAnsi="Sabon LT"/>
          <w:color w:val="FF0000"/>
        </w:rPr>
        <w:t>.</w:t>
      </w:r>
    </w:p>
    <w:p w14:paraId="378AEB94" w14:textId="677C6926" w:rsidR="006347CB" w:rsidRPr="009F1F46" w:rsidRDefault="006347CB">
      <w:pPr>
        <w:rPr>
          <w:rFonts w:ascii="Sabon LT" w:hAnsi="Sabon LT"/>
          <w:szCs w:val="24"/>
        </w:rPr>
      </w:pPr>
    </w:p>
    <w:p w14:paraId="2ADAD596" w14:textId="16DDF909" w:rsidR="006347CB" w:rsidRPr="009F1F46" w:rsidRDefault="006347CB">
      <w:pPr>
        <w:rPr>
          <w:rFonts w:ascii="Sabon LT" w:hAnsi="Sabon LT"/>
          <w:b/>
          <w:bCs/>
          <w:szCs w:val="24"/>
        </w:rPr>
      </w:pPr>
      <w:r w:rsidRPr="009F1F46">
        <w:rPr>
          <w:rFonts w:ascii="Sabon LT" w:hAnsi="Sabon LT"/>
          <w:b/>
          <w:bCs/>
          <w:szCs w:val="24"/>
        </w:rPr>
        <w:t>Week 10</w:t>
      </w:r>
      <w:r w:rsidR="008D77CF" w:rsidRPr="009F1F46">
        <w:rPr>
          <w:rFonts w:ascii="Sabon LT" w:hAnsi="Sabon LT"/>
          <w:b/>
          <w:bCs/>
          <w:szCs w:val="24"/>
        </w:rPr>
        <w:t xml:space="preserve">: </w:t>
      </w:r>
      <w:r w:rsidR="00495721" w:rsidRPr="009F1F46">
        <w:rPr>
          <w:rFonts w:ascii="Sabon LT" w:hAnsi="Sabon LT"/>
          <w:b/>
          <w:bCs/>
          <w:szCs w:val="24"/>
        </w:rPr>
        <w:t>Ethnicity, difference, and Roman citizenship</w:t>
      </w:r>
    </w:p>
    <w:p w14:paraId="5CA79F1E" w14:textId="7CE478B6" w:rsidR="00495721" w:rsidRPr="009F1F46" w:rsidRDefault="00FF47C6">
      <w:pPr>
        <w:rPr>
          <w:rFonts w:ascii="Sabon LT" w:hAnsi="Sabon LT"/>
          <w:szCs w:val="24"/>
        </w:rPr>
      </w:pPr>
      <w:r w:rsidRPr="00FF47C6">
        <w:rPr>
          <w:rFonts w:ascii="Sabon LT" w:hAnsi="Sabon LT"/>
          <w:szCs w:val="24"/>
        </w:rPr>
        <w:t xml:space="preserve">Tuesday, October 25, </w:t>
      </w:r>
      <w:proofErr w:type="gramStart"/>
      <w:r w:rsidRPr="00FF47C6">
        <w:rPr>
          <w:rFonts w:ascii="Sabon LT" w:hAnsi="Sabon LT"/>
          <w:szCs w:val="24"/>
        </w:rPr>
        <w:t>2022</w:t>
      </w:r>
      <w:proofErr w:type="gramEnd"/>
      <w:r>
        <w:rPr>
          <w:rFonts w:ascii="Sabon LT" w:hAnsi="Sabon LT"/>
          <w:szCs w:val="24"/>
        </w:rPr>
        <w:t xml:space="preserve"> </w:t>
      </w:r>
      <w:r>
        <w:rPr>
          <w:rFonts w:ascii="Sabon LT" w:hAnsi="Sabon LT"/>
          <w:szCs w:val="24"/>
        </w:rPr>
        <w:tab/>
      </w:r>
      <w:r>
        <w:rPr>
          <w:rFonts w:ascii="Sabon LT" w:hAnsi="Sabon LT"/>
          <w:szCs w:val="24"/>
        </w:rPr>
        <w:tab/>
      </w:r>
      <w:r w:rsidRPr="00FF47C6">
        <w:rPr>
          <w:rFonts w:ascii="Sabon LT" w:hAnsi="Sabon LT"/>
          <w:szCs w:val="24"/>
        </w:rPr>
        <w:t>Thursday, October 27, 2022</w:t>
      </w:r>
    </w:p>
    <w:p w14:paraId="247693FB" w14:textId="4A4A8E33" w:rsidR="00495721" w:rsidRPr="009F1F46" w:rsidRDefault="00495721" w:rsidP="00AD459A">
      <w:pPr>
        <w:ind w:left="720"/>
        <w:rPr>
          <w:rFonts w:ascii="Sabon LT" w:hAnsi="Sabon LT"/>
          <w:iCs/>
          <w:szCs w:val="24"/>
        </w:rPr>
      </w:pPr>
      <w:r w:rsidRPr="009F1F46">
        <w:rPr>
          <w:rFonts w:ascii="Sabon LT" w:hAnsi="Sabon LT"/>
          <w:szCs w:val="24"/>
        </w:rPr>
        <w:t xml:space="preserve">Readings: </w:t>
      </w:r>
      <w:r w:rsidRPr="009F1F46">
        <w:rPr>
          <w:rFonts w:ascii="Sabon LT" w:hAnsi="Sabon LT"/>
        </w:rPr>
        <w:t xml:space="preserve">Livy, </w:t>
      </w:r>
      <w:r w:rsidRPr="009F1F46">
        <w:rPr>
          <w:rFonts w:ascii="Sabon LT" w:hAnsi="Sabon LT"/>
          <w:i/>
        </w:rPr>
        <w:t>History of Rome</w:t>
      </w:r>
      <w:r w:rsidRPr="009F1F46">
        <w:rPr>
          <w:rFonts w:ascii="Sabon LT" w:hAnsi="Sabon LT"/>
          <w:iCs/>
        </w:rPr>
        <w:t xml:space="preserve"> (the myth of the foundation); </w:t>
      </w:r>
      <w:r w:rsidRPr="009F1F46">
        <w:rPr>
          <w:rFonts w:ascii="Sabon LT" w:hAnsi="Sabon LT"/>
        </w:rPr>
        <w:t xml:space="preserve">Cicero, </w:t>
      </w:r>
      <w:r w:rsidRPr="009F1F46">
        <w:rPr>
          <w:rFonts w:ascii="Sabon LT" w:hAnsi="Sabon LT"/>
          <w:i/>
        </w:rPr>
        <w:t xml:space="preserve">On Behalf of </w:t>
      </w:r>
      <w:proofErr w:type="spellStart"/>
      <w:r w:rsidRPr="009F1F46">
        <w:rPr>
          <w:rFonts w:ascii="Sabon LT" w:hAnsi="Sabon LT"/>
          <w:i/>
        </w:rPr>
        <w:t>Archias</w:t>
      </w:r>
      <w:proofErr w:type="spellEnd"/>
      <w:r w:rsidRPr="009F1F46">
        <w:rPr>
          <w:rFonts w:ascii="Sabon LT" w:hAnsi="Sabon LT"/>
          <w:i/>
        </w:rPr>
        <w:t xml:space="preserve"> the Poet</w:t>
      </w:r>
      <w:r w:rsidRPr="009F1F46">
        <w:rPr>
          <w:rFonts w:ascii="Sabon LT" w:hAnsi="Sabon LT"/>
          <w:iCs/>
        </w:rPr>
        <w:t xml:space="preserve">; </w:t>
      </w:r>
      <w:r w:rsidR="006027A5" w:rsidRPr="009F1F46">
        <w:rPr>
          <w:rFonts w:ascii="Sabon LT" w:hAnsi="Sabon LT"/>
        </w:rPr>
        <w:t xml:space="preserve">Emperor Claudius, decree on the admission of </w:t>
      </w:r>
      <w:proofErr w:type="spellStart"/>
      <w:r w:rsidR="006027A5" w:rsidRPr="009F1F46">
        <w:rPr>
          <w:rFonts w:ascii="Sabon LT" w:hAnsi="Sabon LT"/>
        </w:rPr>
        <w:t>Gauls</w:t>
      </w:r>
      <w:proofErr w:type="spellEnd"/>
      <w:r w:rsidR="006027A5" w:rsidRPr="009F1F46">
        <w:rPr>
          <w:rFonts w:ascii="Sabon LT" w:hAnsi="Sabon LT"/>
        </w:rPr>
        <w:t xml:space="preserve"> to the Roman Senate</w:t>
      </w:r>
    </w:p>
    <w:p w14:paraId="53636481" w14:textId="27139908" w:rsidR="006347CB" w:rsidRPr="009F1F46" w:rsidRDefault="006347CB">
      <w:pPr>
        <w:rPr>
          <w:rFonts w:ascii="Sabon LT" w:hAnsi="Sabon LT"/>
          <w:szCs w:val="24"/>
        </w:rPr>
      </w:pPr>
    </w:p>
    <w:p w14:paraId="35E29E86" w14:textId="3E2D158F" w:rsidR="006347CB" w:rsidRPr="009F1F46" w:rsidRDefault="006347CB">
      <w:pPr>
        <w:rPr>
          <w:rFonts w:ascii="Sabon LT" w:hAnsi="Sabon LT"/>
          <w:b/>
          <w:bCs/>
          <w:szCs w:val="24"/>
        </w:rPr>
      </w:pPr>
      <w:r w:rsidRPr="009F1F46">
        <w:rPr>
          <w:rFonts w:ascii="Sabon LT" w:hAnsi="Sabon LT"/>
          <w:b/>
          <w:bCs/>
          <w:szCs w:val="24"/>
        </w:rPr>
        <w:t>Week 11</w:t>
      </w:r>
      <w:r w:rsidR="00F51F1A" w:rsidRPr="009F1F46">
        <w:rPr>
          <w:rFonts w:ascii="Sabon LT" w:hAnsi="Sabon LT"/>
          <w:b/>
          <w:bCs/>
          <w:szCs w:val="24"/>
        </w:rPr>
        <w:t>: Narratives of inclusion and exclusion in the Roman polity</w:t>
      </w:r>
    </w:p>
    <w:p w14:paraId="221EBD42" w14:textId="0509B211" w:rsidR="006347CB" w:rsidRPr="009F1F46" w:rsidRDefault="00FF47C6">
      <w:pPr>
        <w:rPr>
          <w:rFonts w:ascii="Sabon LT" w:hAnsi="Sabon LT"/>
          <w:szCs w:val="24"/>
        </w:rPr>
      </w:pPr>
      <w:r w:rsidRPr="00FF47C6">
        <w:rPr>
          <w:rFonts w:ascii="Sabon LT" w:hAnsi="Sabon LT"/>
          <w:szCs w:val="24"/>
        </w:rPr>
        <w:t xml:space="preserve">Tuesday, November 1, </w:t>
      </w:r>
      <w:proofErr w:type="gramStart"/>
      <w:r w:rsidRPr="00FF47C6">
        <w:rPr>
          <w:rFonts w:ascii="Sabon LT" w:hAnsi="Sabon LT"/>
          <w:szCs w:val="24"/>
        </w:rPr>
        <w:t>2022</w:t>
      </w:r>
      <w:proofErr w:type="gramEnd"/>
      <w:r>
        <w:rPr>
          <w:rFonts w:ascii="Sabon LT" w:hAnsi="Sabon LT"/>
          <w:szCs w:val="24"/>
        </w:rPr>
        <w:t xml:space="preserve"> </w:t>
      </w:r>
      <w:r>
        <w:rPr>
          <w:rFonts w:ascii="Sabon LT" w:hAnsi="Sabon LT"/>
          <w:szCs w:val="24"/>
        </w:rPr>
        <w:tab/>
      </w:r>
      <w:r>
        <w:rPr>
          <w:rFonts w:ascii="Sabon LT" w:hAnsi="Sabon LT"/>
          <w:szCs w:val="24"/>
        </w:rPr>
        <w:tab/>
      </w:r>
      <w:r w:rsidRPr="00FF47C6">
        <w:rPr>
          <w:rFonts w:ascii="Sabon LT" w:hAnsi="Sabon LT"/>
          <w:szCs w:val="24"/>
        </w:rPr>
        <w:t>Thursday, November 3, 2022</w:t>
      </w:r>
    </w:p>
    <w:p w14:paraId="368FC73F" w14:textId="29047453" w:rsidR="003E6D0A" w:rsidRDefault="003E6D0A" w:rsidP="00A62698">
      <w:pPr>
        <w:ind w:left="720"/>
        <w:rPr>
          <w:rFonts w:ascii="Sabon LT" w:hAnsi="Sabon LT"/>
        </w:rPr>
      </w:pPr>
      <w:r w:rsidRPr="009F1F46">
        <w:rPr>
          <w:rFonts w:ascii="Sabon LT" w:hAnsi="Sabon LT"/>
          <w:szCs w:val="24"/>
        </w:rPr>
        <w:t xml:space="preserve">Readings: </w:t>
      </w:r>
      <w:r w:rsidRPr="009F1F46">
        <w:rPr>
          <w:rFonts w:ascii="Sabon LT" w:hAnsi="Sabon LT"/>
        </w:rPr>
        <w:t xml:space="preserve">Pliny, </w:t>
      </w:r>
      <w:r w:rsidRPr="009F1F46">
        <w:rPr>
          <w:rFonts w:ascii="Sabon LT" w:hAnsi="Sabon LT"/>
          <w:i/>
        </w:rPr>
        <w:t>Natural History</w:t>
      </w:r>
      <w:r w:rsidRPr="009F1F46">
        <w:rPr>
          <w:rFonts w:ascii="Sabon LT" w:hAnsi="Sabon LT"/>
        </w:rPr>
        <w:t xml:space="preserve"> 3.5 on the centrality of Italy; Juvenal, </w:t>
      </w:r>
      <w:r w:rsidRPr="009F1F46">
        <w:rPr>
          <w:rFonts w:ascii="Sabon LT" w:hAnsi="Sabon LT"/>
          <w:i/>
        </w:rPr>
        <w:t>Satire</w:t>
      </w:r>
      <w:r w:rsidRPr="009F1F46">
        <w:rPr>
          <w:rFonts w:ascii="Sabon LT" w:hAnsi="Sabon LT"/>
        </w:rPr>
        <w:t xml:space="preserve"> 3 on all “those people” coming to Rome; Statius, </w:t>
      </w:r>
      <w:proofErr w:type="spellStart"/>
      <w:r w:rsidRPr="009F1F46">
        <w:rPr>
          <w:rFonts w:ascii="Sabon LT" w:hAnsi="Sabon LT"/>
          <w:i/>
        </w:rPr>
        <w:t>Silvae</w:t>
      </w:r>
      <w:proofErr w:type="spellEnd"/>
      <w:r w:rsidRPr="009F1F46">
        <w:rPr>
          <w:rFonts w:ascii="Sabon LT" w:hAnsi="Sabon LT"/>
        </w:rPr>
        <w:t xml:space="preserve"> 4.5 Ode to Septimius Severus, a senator of North African origin; Nandini Pandey, ‘Roman Roots of Racial Capitalism’.</w:t>
      </w:r>
    </w:p>
    <w:p w14:paraId="2AEF545E" w14:textId="3A84672D" w:rsidR="00F71823" w:rsidRDefault="00F71823" w:rsidP="00A62698">
      <w:pPr>
        <w:ind w:left="720"/>
        <w:rPr>
          <w:rFonts w:ascii="Sabon LT" w:hAnsi="Sabon LT"/>
        </w:rPr>
      </w:pPr>
    </w:p>
    <w:p w14:paraId="0476F8B3" w14:textId="05D0713B" w:rsidR="00F71823" w:rsidRPr="00F71823" w:rsidRDefault="00F71823" w:rsidP="00F71823">
      <w:pPr>
        <w:ind w:left="720"/>
        <w:rPr>
          <w:rFonts w:ascii="Sabon LT" w:hAnsi="Sabon LT"/>
          <w:color w:val="FF0000"/>
          <w:szCs w:val="24"/>
        </w:rPr>
      </w:pPr>
      <w:r w:rsidRPr="00F00F39">
        <w:rPr>
          <w:rFonts w:ascii="Sabon LT" w:hAnsi="Sabon LT"/>
          <w:color w:val="FF0000"/>
        </w:rPr>
        <w:t>Pop Quiz #</w:t>
      </w:r>
      <w:r>
        <w:rPr>
          <w:rFonts w:ascii="Sabon LT" w:hAnsi="Sabon LT"/>
          <w:color w:val="FF0000"/>
        </w:rPr>
        <w:t>5</w:t>
      </w:r>
      <w:r w:rsidRPr="00F00F39">
        <w:rPr>
          <w:rFonts w:ascii="Sabon LT" w:hAnsi="Sabon LT"/>
          <w:color w:val="FF0000"/>
        </w:rPr>
        <w:t xml:space="preserve"> may be given in this week.</w:t>
      </w:r>
    </w:p>
    <w:p w14:paraId="3653DA85" w14:textId="77777777" w:rsidR="003E6D0A" w:rsidRPr="009F1F46" w:rsidRDefault="003E6D0A">
      <w:pPr>
        <w:rPr>
          <w:rFonts w:ascii="Sabon LT" w:hAnsi="Sabon LT"/>
          <w:szCs w:val="24"/>
        </w:rPr>
      </w:pPr>
    </w:p>
    <w:p w14:paraId="4CAAD62F" w14:textId="39622A58" w:rsidR="003E6D0A" w:rsidRPr="009F1F46" w:rsidRDefault="006347CB">
      <w:pPr>
        <w:rPr>
          <w:rFonts w:ascii="Sabon LT" w:hAnsi="Sabon LT"/>
          <w:b/>
          <w:bCs/>
          <w:szCs w:val="24"/>
        </w:rPr>
      </w:pPr>
      <w:r w:rsidRPr="009F1F46">
        <w:rPr>
          <w:rFonts w:ascii="Sabon LT" w:hAnsi="Sabon LT"/>
          <w:b/>
          <w:bCs/>
          <w:szCs w:val="24"/>
        </w:rPr>
        <w:t>Week 12</w:t>
      </w:r>
      <w:r w:rsidR="00533C30" w:rsidRPr="009F1F46">
        <w:rPr>
          <w:rFonts w:ascii="Sabon LT" w:hAnsi="Sabon LT"/>
          <w:b/>
          <w:bCs/>
          <w:szCs w:val="24"/>
        </w:rPr>
        <w:t xml:space="preserve">: Universal </w:t>
      </w:r>
      <w:proofErr w:type="spellStart"/>
      <w:r w:rsidR="00533C30" w:rsidRPr="009F1F46">
        <w:rPr>
          <w:rFonts w:ascii="Sabon LT" w:hAnsi="Sabon LT"/>
          <w:b/>
          <w:bCs/>
          <w:szCs w:val="24"/>
        </w:rPr>
        <w:t>Romanness</w:t>
      </w:r>
      <w:proofErr w:type="spellEnd"/>
      <w:r w:rsidR="00533C30" w:rsidRPr="009F1F46">
        <w:rPr>
          <w:rFonts w:ascii="Sabon LT" w:hAnsi="Sabon LT"/>
          <w:b/>
          <w:bCs/>
          <w:szCs w:val="24"/>
        </w:rPr>
        <w:t>?</w:t>
      </w:r>
    </w:p>
    <w:p w14:paraId="05FF38EE" w14:textId="450EEB83" w:rsidR="00533C30" w:rsidRPr="009F1F46" w:rsidRDefault="00FF47C6">
      <w:pPr>
        <w:rPr>
          <w:rFonts w:ascii="Sabon LT" w:hAnsi="Sabon LT"/>
          <w:szCs w:val="24"/>
        </w:rPr>
      </w:pPr>
      <w:r w:rsidRPr="00FF47C6">
        <w:rPr>
          <w:rFonts w:ascii="Sabon LT" w:hAnsi="Sabon LT"/>
          <w:szCs w:val="24"/>
        </w:rPr>
        <w:t xml:space="preserve">Tuesday, November 8, </w:t>
      </w:r>
      <w:proofErr w:type="gramStart"/>
      <w:r w:rsidRPr="00FF47C6">
        <w:rPr>
          <w:rFonts w:ascii="Sabon LT" w:hAnsi="Sabon LT"/>
          <w:szCs w:val="24"/>
        </w:rPr>
        <w:t>2022</w:t>
      </w:r>
      <w:proofErr w:type="gramEnd"/>
      <w:r>
        <w:rPr>
          <w:rFonts w:ascii="Sabon LT" w:hAnsi="Sabon LT"/>
          <w:szCs w:val="24"/>
        </w:rPr>
        <w:t xml:space="preserve"> </w:t>
      </w:r>
      <w:r>
        <w:rPr>
          <w:rFonts w:ascii="Sabon LT" w:hAnsi="Sabon LT"/>
          <w:szCs w:val="24"/>
        </w:rPr>
        <w:tab/>
      </w:r>
      <w:r>
        <w:rPr>
          <w:rFonts w:ascii="Sabon LT" w:hAnsi="Sabon LT"/>
          <w:szCs w:val="24"/>
        </w:rPr>
        <w:tab/>
      </w:r>
      <w:r w:rsidRPr="00FF47C6">
        <w:rPr>
          <w:rFonts w:ascii="Sabon LT" w:hAnsi="Sabon LT"/>
          <w:szCs w:val="24"/>
        </w:rPr>
        <w:t>Thursday, November 10, 2022</w:t>
      </w:r>
    </w:p>
    <w:p w14:paraId="135FA8F5" w14:textId="42CFFB3D" w:rsidR="00533C30" w:rsidRDefault="00CA15BE" w:rsidP="00CA15BE">
      <w:pPr>
        <w:ind w:left="720"/>
        <w:rPr>
          <w:rFonts w:ascii="Sabon LT" w:hAnsi="Sabon LT"/>
        </w:rPr>
      </w:pPr>
      <w:r w:rsidRPr="009F1F46">
        <w:rPr>
          <w:rFonts w:ascii="Sabon LT" w:hAnsi="Sabon LT"/>
          <w:szCs w:val="24"/>
        </w:rPr>
        <w:t xml:space="preserve">Readings: </w:t>
      </w:r>
      <w:r w:rsidRPr="009F1F46">
        <w:rPr>
          <w:rFonts w:ascii="Sabon LT" w:hAnsi="Sabon LT"/>
        </w:rPr>
        <w:t xml:space="preserve">Aelius </w:t>
      </w:r>
      <w:proofErr w:type="spellStart"/>
      <w:r w:rsidRPr="009F1F46">
        <w:rPr>
          <w:rFonts w:ascii="Sabon LT" w:hAnsi="Sabon LT"/>
        </w:rPr>
        <w:t>Aristeides</w:t>
      </w:r>
      <w:proofErr w:type="spellEnd"/>
      <w:r w:rsidRPr="009F1F46">
        <w:rPr>
          <w:rFonts w:ascii="Sabon LT" w:hAnsi="Sabon LT"/>
        </w:rPr>
        <w:t xml:space="preserve">, </w:t>
      </w:r>
      <w:r w:rsidRPr="009F1F46">
        <w:rPr>
          <w:rFonts w:ascii="Sabon LT" w:hAnsi="Sabon LT"/>
          <w:i/>
        </w:rPr>
        <w:t>Regarding Rome</w:t>
      </w:r>
      <w:r w:rsidRPr="009F1F46">
        <w:rPr>
          <w:rFonts w:ascii="Sabon LT" w:hAnsi="Sabon LT"/>
        </w:rPr>
        <w:t xml:space="preserve"> (selection); Caracalla, </w:t>
      </w:r>
      <w:r w:rsidRPr="009F1F46">
        <w:rPr>
          <w:rFonts w:ascii="Sabon LT" w:hAnsi="Sabon LT"/>
          <w:i/>
        </w:rPr>
        <w:t>Antonine Constitution</w:t>
      </w:r>
      <w:r w:rsidRPr="009F1F46">
        <w:rPr>
          <w:rFonts w:ascii="Sabon LT" w:hAnsi="Sabon LT"/>
        </w:rPr>
        <w:t xml:space="preserve">, 212 </w:t>
      </w:r>
      <w:proofErr w:type="gramStart"/>
      <w:r w:rsidRPr="009F1F46">
        <w:rPr>
          <w:rFonts w:ascii="Sabon LT" w:hAnsi="Sabon LT"/>
        </w:rPr>
        <w:t>AD</w:t>
      </w:r>
      <w:proofErr w:type="gramEnd"/>
      <w:r w:rsidRPr="009F1F46">
        <w:rPr>
          <w:rFonts w:ascii="Sabon LT" w:hAnsi="Sabon LT"/>
        </w:rPr>
        <w:t xml:space="preserve">, with Cliff Ando, ‘Law, Citizenship and the Antonine Revolution’; Tony Honoré, ‘Roman Law AD 200-400: From Cosmopolis to </w:t>
      </w:r>
      <w:proofErr w:type="spellStart"/>
      <w:r w:rsidRPr="009F1F46">
        <w:rPr>
          <w:rFonts w:ascii="Sabon LT" w:hAnsi="Sabon LT"/>
        </w:rPr>
        <w:t>Rechtstaat</w:t>
      </w:r>
      <w:proofErr w:type="spellEnd"/>
      <w:r w:rsidRPr="009F1F46">
        <w:rPr>
          <w:rFonts w:ascii="Sabon LT" w:hAnsi="Sabon LT"/>
        </w:rPr>
        <w:t>?’</w:t>
      </w:r>
    </w:p>
    <w:p w14:paraId="3FE631DF" w14:textId="7D140243" w:rsidR="0031296F" w:rsidRDefault="0031296F" w:rsidP="00CA15BE">
      <w:pPr>
        <w:ind w:left="720"/>
        <w:rPr>
          <w:rFonts w:ascii="Sabon LT" w:hAnsi="Sabon LT"/>
        </w:rPr>
      </w:pPr>
    </w:p>
    <w:p w14:paraId="03A7C4C5" w14:textId="32290376" w:rsidR="0031296F" w:rsidRPr="0031296F" w:rsidRDefault="0031296F" w:rsidP="0031296F">
      <w:pPr>
        <w:ind w:left="720"/>
        <w:rPr>
          <w:rFonts w:ascii="Sabon LT" w:hAnsi="Sabon LT"/>
          <w:color w:val="FF0000"/>
          <w:szCs w:val="24"/>
        </w:rPr>
      </w:pPr>
      <w:r w:rsidRPr="002631A2">
        <w:rPr>
          <w:rFonts w:ascii="Sabon LT" w:hAnsi="Sabon LT"/>
          <w:color w:val="FF0000"/>
        </w:rPr>
        <w:t>Paper #</w:t>
      </w:r>
      <w:r>
        <w:rPr>
          <w:rFonts w:ascii="Sabon LT" w:hAnsi="Sabon LT"/>
          <w:color w:val="FF0000"/>
        </w:rPr>
        <w:t>5</w:t>
      </w:r>
      <w:r w:rsidRPr="002631A2">
        <w:rPr>
          <w:rFonts w:ascii="Sabon LT" w:hAnsi="Sabon LT"/>
          <w:color w:val="FF0000"/>
        </w:rPr>
        <w:t xml:space="preserve"> due on </w:t>
      </w:r>
      <w:r w:rsidR="00862293" w:rsidRPr="00862293">
        <w:rPr>
          <w:rFonts w:ascii="Sabon LT" w:hAnsi="Sabon LT"/>
          <w:color w:val="FF0000"/>
        </w:rPr>
        <w:t>Thursday, November 10, 2022</w:t>
      </w:r>
      <w:r w:rsidRPr="002631A2">
        <w:rPr>
          <w:rFonts w:ascii="Sabon LT" w:hAnsi="Sabon LT"/>
          <w:color w:val="FF0000"/>
        </w:rPr>
        <w:t>.</w:t>
      </w:r>
    </w:p>
    <w:p w14:paraId="42360EFB" w14:textId="2EE97AE4" w:rsidR="006347CB" w:rsidRPr="009F1F46" w:rsidRDefault="006347CB">
      <w:pPr>
        <w:rPr>
          <w:rFonts w:ascii="Sabon LT" w:hAnsi="Sabon LT"/>
          <w:szCs w:val="24"/>
        </w:rPr>
      </w:pPr>
    </w:p>
    <w:p w14:paraId="4E1C5026" w14:textId="07B8024C" w:rsidR="006347CB" w:rsidRPr="009F1F46" w:rsidRDefault="006347CB">
      <w:pPr>
        <w:rPr>
          <w:rFonts w:ascii="Sabon LT" w:hAnsi="Sabon LT"/>
          <w:b/>
          <w:bCs/>
          <w:szCs w:val="24"/>
        </w:rPr>
      </w:pPr>
      <w:r w:rsidRPr="009F1F46">
        <w:rPr>
          <w:rFonts w:ascii="Sabon LT" w:hAnsi="Sabon LT"/>
          <w:b/>
          <w:bCs/>
          <w:szCs w:val="24"/>
        </w:rPr>
        <w:t>Week 13</w:t>
      </w:r>
      <w:r w:rsidR="004D4465" w:rsidRPr="009F1F46">
        <w:rPr>
          <w:rFonts w:ascii="Sabon LT" w:hAnsi="Sabon LT"/>
          <w:b/>
          <w:bCs/>
          <w:szCs w:val="24"/>
        </w:rPr>
        <w:t>: The Roman birth of German nationalism?</w:t>
      </w:r>
    </w:p>
    <w:p w14:paraId="393CD4AF" w14:textId="14632AD2" w:rsidR="004D4465" w:rsidRPr="009F1F46" w:rsidRDefault="00FF47C6">
      <w:pPr>
        <w:rPr>
          <w:rFonts w:ascii="Sabon LT" w:hAnsi="Sabon LT"/>
          <w:szCs w:val="24"/>
        </w:rPr>
      </w:pPr>
      <w:r w:rsidRPr="00FF47C6">
        <w:rPr>
          <w:rFonts w:ascii="Sabon LT" w:hAnsi="Sabon LT"/>
          <w:szCs w:val="24"/>
        </w:rPr>
        <w:t xml:space="preserve">Tuesday, November 15, </w:t>
      </w:r>
      <w:proofErr w:type="gramStart"/>
      <w:r w:rsidRPr="00FF47C6">
        <w:rPr>
          <w:rFonts w:ascii="Sabon LT" w:hAnsi="Sabon LT"/>
          <w:szCs w:val="24"/>
        </w:rPr>
        <w:t>2022</w:t>
      </w:r>
      <w:proofErr w:type="gramEnd"/>
      <w:r>
        <w:rPr>
          <w:rFonts w:ascii="Sabon LT" w:hAnsi="Sabon LT"/>
          <w:szCs w:val="24"/>
        </w:rPr>
        <w:t xml:space="preserve"> </w:t>
      </w:r>
      <w:r>
        <w:rPr>
          <w:rFonts w:ascii="Sabon LT" w:hAnsi="Sabon LT"/>
          <w:szCs w:val="24"/>
        </w:rPr>
        <w:tab/>
      </w:r>
      <w:r w:rsidRPr="00FF47C6">
        <w:rPr>
          <w:rFonts w:ascii="Sabon LT" w:hAnsi="Sabon LT"/>
          <w:szCs w:val="24"/>
        </w:rPr>
        <w:t>Thursday, November 17, 2022</w:t>
      </w:r>
    </w:p>
    <w:p w14:paraId="478FCFE6" w14:textId="4BE7CF3F" w:rsidR="004D4465" w:rsidRDefault="008969B8" w:rsidP="001F7A40">
      <w:pPr>
        <w:ind w:left="720"/>
        <w:rPr>
          <w:rFonts w:ascii="Sabon LT" w:hAnsi="Sabon LT"/>
        </w:rPr>
      </w:pPr>
      <w:r w:rsidRPr="009F1F46">
        <w:rPr>
          <w:rFonts w:ascii="Sabon LT" w:hAnsi="Sabon LT"/>
          <w:szCs w:val="24"/>
        </w:rPr>
        <w:t xml:space="preserve">Readings: </w:t>
      </w:r>
      <w:r w:rsidRPr="009F1F46">
        <w:rPr>
          <w:rFonts w:ascii="Sabon LT" w:hAnsi="Sabon LT"/>
        </w:rPr>
        <w:t xml:space="preserve">Cassius </w:t>
      </w:r>
      <w:proofErr w:type="spellStart"/>
      <w:r w:rsidRPr="009F1F46">
        <w:rPr>
          <w:rFonts w:ascii="Sabon LT" w:hAnsi="Sabon LT"/>
        </w:rPr>
        <w:t>Dio</w:t>
      </w:r>
      <w:proofErr w:type="spellEnd"/>
      <w:r w:rsidRPr="009F1F46">
        <w:rPr>
          <w:rFonts w:ascii="Sabon LT" w:hAnsi="Sabon LT"/>
        </w:rPr>
        <w:t xml:space="preserve">, </w:t>
      </w:r>
      <w:r w:rsidRPr="009F1F46">
        <w:rPr>
          <w:rFonts w:ascii="Sabon LT" w:hAnsi="Sabon LT"/>
          <w:i/>
        </w:rPr>
        <w:t>Roman History</w:t>
      </w:r>
      <w:r w:rsidRPr="009F1F46">
        <w:rPr>
          <w:rFonts w:ascii="Sabon LT" w:hAnsi="Sabon LT"/>
        </w:rPr>
        <w:t xml:space="preserve"> (the battle of the </w:t>
      </w:r>
      <w:proofErr w:type="spellStart"/>
      <w:r w:rsidRPr="009F1F46">
        <w:rPr>
          <w:rFonts w:ascii="Sabon LT" w:hAnsi="Sabon LT"/>
        </w:rPr>
        <w:t>Teutoberg</w:t>
      </w:r>
      <w:proofErr w:type="spellEnd"/>
      <w:r w:rsidRPr="009F1F46">
        <w:rPr>
          <w:rFonts w:ascii="Sabon LT" w:hAnsi="Sabon LT"/>
        </w:rPr>
        <w:t xml:space="preserve"> Forest); Tacitus, </w:t>
      </w:r>
      <w:r w:rsidRPr="009F1F46">
        <w:rPr>
          <w:rFonts w:ascii="Sabon LT" w:hAnsi="Sabon LT"/>
          <w:i/>
        </w:rPr>
        <w:t>Germania</w:t>
      </w:r>
      <w:r w:rsidRPr="009F1F46">
        <w:rPr>
          <w:rFonts w:ascii="Sabon LT" w:hAnsi="Sabon LT"/>
          <w:iCs/>
        </w:rPr>
        <w:t xml:space="preserve">; </w:t>
      </w:r>
      <w:r w:rsidR="00E44AB9" w:rsidRPr="009F1F46">
        <w:rPr>
          <w:rFonts w:ascii="Sabon LT" w:hAnsi="Sabon LT"/>
        </w:rPr>
        <w:t xml:space="preserve">Nancy Shumate, </w:t>
      </w:r>
      <w:r w:rsidR="00E44AB9" w:rsidRPr="009F1F46">
        <w:rPr>
          <w:rFonts w:ascii="Sabon LT" w:hAnsi="Sabon LT"/>
          <w:i/>
        </w:rPr>
        <w:t>Nation, Empire, Decline: Studies in Rhetorical Continuity from the Romans to the Modern Era</w:t>
      </w:r>
      <w:r w:rsidR="00E44AB9" w:rsidRPr="009F1F46">
        <w:rPr>
          <w:rFonts w:ascii="Sabon LT" w:hAnsi="Sabon LT"/>
          <w:iCs/>
        </w:rPr>
        <w:t xml:space="preserve"> (selection); </w:t>
      </w:r>
      <w:r w:rsidR="00E44AB9" w:rsidRPr="009F1F46">
        <w:rPr>
          <w:rFonts w:ascii="Sabon LT" w:hAnsi="Sabon LT"/>
        </w:rPr>
        <w:t xml:space="preserve">Martin </w:t>
      </w:r>
      <w:proofErr w:type="spellStart"/>
      <w:r w:rsidR="00E44AB9" w:rsidRPr="009F1F46">
        <w:rPr>
          <w:rFonts w:ascii="Sabon LT" w:hAnsi="Sabon LT"/>
        </w:rPr>
        <w:t>Ruehl</w:t>
      </w:r>
      <w:proofErr w:type="spellEnd"/>
      <w:r w:rsidR="00E44AB9" w:rsidRPr="009F1F46">
        <w:rPr>
          <w:rFonts w:ascii="Sabon LT" w:hAnsi="Sabon LT"/>
        </w:rPr>
        <w:t xml:space="preserve">, ‘German Horror Stories: </w:t>
      </w:r>
      <w:proofErr w:type="spellStart"/>
      <w:r w:rsidR="00E44AB9" w:rsidRPr="009F1F46">
        <w:rPr>
          <w:rFonts w:ascii="Sabon LT" w:hAnsi="Sabon LT"/>
        </w:rPr>
        <w:t>Teutomania</w:t>
      </w:r>
      <w:proofErr w:type="spellEnd"/>
      <w:r w:rsidR="00E44AB9" w:rsidRPr="009F1F46">
        <w:rPr>
          <w:rFonts w:ascii="Sabon LT" w:hAnsi="Sabon LT"/>
        </w:rPr>
        <w:t xml:space="preserve"> and the Ghosts of Tacitus.’</w:t>
      </w:r>
    </w:p>
    <w:p w14:paraId="17068D50" w14:textId="7167FF57" w:rsidR="0052746A" w:rsidRDefault="0052746A" w:rsidP="001F7A40">
      <w:pPr>
        <w:ind w:left="720"/>
        <w:rPr>
          <w:rFonts w:ascii="Sabon LT" w:hAnsi="Sabon LT"/>
        </w:rPr>
      </w:pPr>
    </w:p>
    <w:p w14:paraId="3DBB9F2C" w14:textId="6B23DCD5" w:rsidR="0052746A" w:rsidRPr="0052746A" w:rsidRDefault="0052746A" w:rsidP="0052746A">
      <w:pPr>
        <w:ind w:left="720"/>
        <w:rPr>
          <w:rFonts w:ascii="Sabon LT" w:hAnsi="Sabon LT"/>
          <w:color w:val="FF0000"/>
          <w:szCs w:val="24"/>
        </w:rPr>
      </w:pPr>
      <w:r w:rsidRPr="00F00F39">
        <w:rPr>
          <w:rFonts w:ascii="Sabon LT" w:hAnsi="Sabon LT"/>
          <w:color w:val="FF0000"/>
        </w:rPr>
        <w:t>Pop Quiz #</w:t>
      </w:r>
      <w:r w:rsidR="005F16CB">
        <w:rPr>
          <w:rFonts w:ascii="Sabon LT" w:hAnsi="Sabon LT"/>
          <w:color w:val="FF0000"/>
        </w:rPr>
        <w:t>6</w:t>
      </w:r>
      <w:r w:rsidRPr="00F00F39">
        <w:rPr>
          <w:rFonts w:ascii="Sabon LT" w:hAnsi="Sabon LT"/>
          <w:color w:val="FF0000"/>
        </w:rPr>
        <w:t xml:space="preserve"> may be given in this week.</w:t>
      </w:r>
    </w:p>
    <w:p w14:paraId="05DE758F" w14:textId="4250B0D0" w:rsidR="006347CB" w:rsidRPr="009F1F46" w:rsidRDefault="006347CB">
      <w:pPr>
        <w:rPr>
          <w:rFonts w:ascii="Sabon LT" w:hAnsi="Sabon LT"/>
          <w:szCs w:val="24"/>
        </w:rPr>
      </w:pPr>
    </w:p>
    <w:p w14:paraId="2C9BE871" w14:textId="207D3D11" w:rsidR="006347CB" w:rsidRPr="009F1F46" w:rsidRDefault="006347CB">
      <w:pPr>
        <w:rPr>
          <w:rFonts w:ascii="Sabon LT" w:hAnsi="Sabon LT"/>
          <w:b/>
          <w:bCs/>
          <w:szCs w:val="24"/>
        </w:rPr>
      </w:pPr>
      <w:r w:rsidRPr="009F1F46">
        <w:rPr>
          <w:rFonts w:ascii="Sabon LT" w:hAnsi="Sabon LT"/>
          <w:b/>
          <w:bCs/>
          <w:szCs w:val="24"/>
        </w:rPr>
        <w:t>Week 14</w:t>
      </w:r>
      <w:r w:rsidR="00F00781" w:rsidRPr="009F1F46">
        <w:rPr>
          <w:rFonts w:ascii="Sabon LT" w:hAnsi="Sabon LT"/>
          <w:b/>
          <w:bCs/>
          <w:szCs w:val="24"/>
        </w:rPr>
        <w:t xml:space="preserve">: </w:t>
      </w:r>
      <w:r w:rsidR="00ED410F" w:rsidRPr="009F1F46">
        <w:rPr>
          <w:rFonts w:ascii="Sabon LT" w:hAnsi="Sabon LT"/>
          <w:b/>
          <w:bCs/>
          <w:szCs w:val="24"/>
        </w:rPr>
        <w:t>Ancient notions of race and modern debates</w:t>
      </w:r>
    </w:p>
    <w:p w14:paraId="20B4A9DA" w14:textId="4F04DB90" w:rsidR="00BE518B" w:rsidRPr="009F1F46" w:rsidRDefault="00FF47C6">
      <w:pPr>
        <w:rPr>
          <w:rFonts w:ascii="Sabon LT" w:hAnsi="Sabon LT"/>
          <w:szCs w:val="24"/>
        </w:rPr>
      </w:pPr>
      <w:r w:rsidRPr="00FF47C6">
        <w:rPr>
          <w:rFonts w:ascii="Sabon LT" w:hAnsi="Sabon LT"/>
          <w:szCs w:val="24"/>
        </w:rPr>
        <w:t xml:space="preserve">Tuesday, November 22, </w:t>
      </w:r>
      <w:proofErr w:type="gramStart"/>
      <w:r w:rsidRPr="00FF47C6">
        <w:rPr>
          <w:rFonts w:ascii="Sabon LT" w:hAnsi="Sabon LT"/>
          <w:szCs w:val="24"/>
        </w:rPr>
        <w:t>2022</w:t>
      </w:r>
      <w:proofErr w:type="gramEnd"/>
      <w:r>
        <w:rPr>
          <w:rFonts w:ascii="Sabon LT" w:hAnsi="Sabon LT"/>
          <w:szCs w:val="24"/>
        </w:rPr>
        <w:t xml:space="preserve"> </w:t>
      </w:r>
      <w:r>
        <w:rPr>
          <w:rFonts w:ascii="Sabon LT" w:hAnsi="Sabon LT"/>
          <w:szCs w:val="24"/>
        </w:rPr>
        <w:tab/>
      </w:r>
      <w:r w:rsidRPr="00FF47C6">
        <w:rPr>
          <w:rFonts w:ascii="Sabon LT" w:hAnsi="Sabon LT"/>
          <w:szCs w:val="24"/>
        </w:rPr>
        <w:t>Thursday, November 24, 2022</w:t>
      </w:r>
      <w:r w:rsidR="00423C3B">
        <w:rPr>
          <w:rFonts w:ascii="Sabon LT" w:hAnsi="Sabon LT"/>
          <w:szCs w:val="24"/>
        </w:rPr>
        <w:t xml:space="preserve"> (</w:t>
      </w:r>
      <w:r w:rsidR="00423C3B" w:rsidRPr="00423C3B">
        <w:rPr>
          <w:rFonts w:ascii="Sabon LT" w:hAnsi="Sabon LT"/>
          <w:szCs w:val="24"/>
        </w:rPr>
        <w:t>No Class Thanksgiving)</w:t>
      </w:r>
    </w:p>
    <w:p w14:paraId="5DB77DB2" w14:textId="32FD4DAF" w:rsidR="00BE518B" w:rsidRDefault="00ED410F" w:rsidP="007041F2">
      <w:pPr>
        <w:ind w:left="720"/>
        <w:rPr>
          <w:rFonts w:ascii="Sabon LT" w:hAnsi="Sabon LT"/>
          <w:szCs w:val="24"/>
        </w:rPr>
      </w:pPr>
      <w:r w:rsidRPr="009F1F46">
        <w:rPr>
          <w:rFonts w:ascii="Sabon LT" w:hAnsi="Sabon LT"/>
          <w:szCs w:val="24"/>
        </w:rPr>
        <w:t xml:space="preserve">Readings: B. Isaac, </w:t>
      </w:r>
      <w:r w:rsidR="0074164A" w:rsidRPr="009F1F46">
        <w:rPr>
          <w:rFonts w:ascii="Sabon LT" w:hAnsi="Sabon LT"/>
          <w:i/>
          <w:iCs/>
          <w:szCs w:val="24"/>
        </w:rPr>
        <w:t>T</w:t>
      </w:r>
      <w:r w:rsidRPr="009F1F46">
        <w:rPr>
          <w:rFonts w:ascii="Sabon LT" w:hAnsi="Sabon LT"/>
          <w:i/>
          <w:iCs/>
          <w:szCs w:val="24"/>
        </w:rPr>
        <w:t xml:space="preserve">he Invention of Racism in Classical Antiquity </w:t>
      </w:r>
      <w:r w:rsidRPr="009F1F46">
        <w:rPr>
          <w:rFonts w:ascii="Sabon LT" w:hAnsi="Sabon LT"/>
          <w:szCs w:val="24"/>
        </w:rPr>
        <w:t xml:space="preserve">(selections); </w:t>
      </w:r>
      <w:r w:rsidR="0074164A" w:rsidRPr="009F1F46">
        <w:rPr>
          <w:rFonts w:ascii="Sabon LT" w:hAnsi="Sabon LT"/>
          <w:szCs w:val="24"/>
        </w:rPr>
        <w:t>Geraldine</w:t>
      </w:r>
      <w:r w:rsidRPr="009F1F46">
        <w:rPr>
          <w:rFonts w:ascii="Sabon LT" w:hAnsi="Sabon LT"/>
          <w:szCs w:val="24"/>
        </w:rPr>
        <w:t xml:space="preserve"> Heng, </w:t>
      </w:r>
      <w:r w:rsidR="0074164A" w:rsidRPr="009F1F46">
        <w:rPr>
          <w:rFonts w:ascii="Sabon LT" w:hAnsi="Sabon LT"/>
          <w:i/>
          <w:iCs/>
          <w:szCs w:val="24"/>
        </w:rPr>
        <w:t xml:space="preserve">The Invention of Race in the European Middle Ages </w:t>
      </w:r>
      <w:r w:rsidR="0074164A" w:rsidRPr="009F1F46">
        <w:rPr>
          <w:rFonts w:ascii="Sabon LT" w:hAnsi="Sabon LT"/>
          <w:szCs w:val="24"/>
        </w:rPr>
        <w:t>(selections).</w:t>
      </w:r>
    </w:p>
    <w:p w14:paraId="3A9A12B5" w14:textId="43CC8551" w:rsidR="00F85896" w:rsidRDefault="00F85896" w:rsidP="007041F2">
      <w:pPr>
        <w:ind w:left="720"/>
        <w:rPr>
          <w:rFonts w:ascii="Sabon LT" w:hAnsi="Sabon LT"/>
          <w:szCs w:val="24"/>
        </w:rPr>
      </w:pPr>
    </w:p>
    <w:p w14:paraId="23C7BE37" w14:textId="529D1204" w:rsidR="004A2605" w:rsidRPr="009F1F46" w:rsidRDefault="004A2605">
      <w:pPr>
        <w:rPr>
          <w:rFonts w:ascii="Sabon LT" w:hAnsi="Sabon LT"/>
          <w:szCs w:val="24"/>
        </w:rPr>
      </w:pPr>
    </w:p>
    <w:p w14:paraId="3CB0836E" w14:textId="19F511A7" w:rsidR="00FF47C6" w:rsidRPr="009F1F46" w:rsidRDefault="00FF47C6" w:rsidP="00FF47C6">
      <w:pPr>
        <w:rPr>
          <w:rFonts w:ascii="Sabon LT" w:hAnsi="Sabon LT"/>
          <w:b/>
          <w:bCs/>
          <w:szCs w:val="24"/>
        </w:rPr>
      </w:pPr>
      <w:r w:rsidRPr="009F1F46">
        <w:rPr>
          <w:rFonts w:ascii="Sabon LT" w:hAnsi="Sabon LT"/>
          <w:b/>
          <w:bCs/>
          <w:szCs w:val="24"/>
        </w:rPr>
        <w:t>Week 1</w:t>
      </w:r>
      <w:r>
        <w:rPr>
          <w:rFonts w:ascii="Sabon LT" w:hAnsi="Sabon LT"/>
          <w:b/>
          <w:bCs/>
          <w:szCs w:val="24"/>
        </w:rPr>
        <w:t>5</w:t>
      </w:r>
      <w:r w:rsidRPr="009F1F46">
        <w:rPr>
          <w:rFonts w:ascii="Sabon LT" w:hAnsi="Sabon LT"/>
          <w:b/>
          <w:bCs/>
          <w:szCs w:val="24"/>
        </w:rPr>
        <w:t xml:space="preserve">: </w:t>
      </w:r>
      <w:r>
        <w:rPr>
          <w:rFonts w:ascii="Sabon LT" w:hAnsi="Sabon LT"/>
          <w:b/>
          <w:bCs/>
          <w:szCs w:val="24"/>
        </w:rPr>
        <w:t>TBD</w:t>
      </w:r>
    </w:p>
    <w:p w14:paraId="5AAEEC6D" w14:textId="332A2BEA" w:rsidR="00FF47C6" w:rsidRPr="009F1F46" w:rsidRDefault="00FF47C6" w:rsidP="00FF47C6">
      <w:pPr>
        <w:rPr>
          <w:rFonts w:ascii="Sabon LT" w:hAnsi="Sabon LT"/>
          <w:szCs w:val="24"/>
        </w:rPr>
      </w:pPr>
      <w:r w:rsidRPr="00FF47C6">
        <w:rPr>
          <w:rFonts w:ascii="Sabon LT" w:hAnsi="Sabon LT"/>
          <w:szCs w:val="24"/>
        </w:rPr>
        <w:t xml:space="preserve">Tuesday, November 29, </w:t>
      </w:r>
      <w:proofErr w:type="gramStart"/>
      <w:r w:rsidRPr="00FF47C6">
        <w:rPr>
          <w:rFonts w:ascii="Sabon LT" w:hAnsi="Sabon LT"/>
          <w:szCs w:val="24"/>
        </w:rPr>
        <w:t>2022</w:t>
      </w:r>
      <w:proofErr w:type="gramEnd"/>
      <w:r>
        <w:rPr>
          <w:rFonts w:ascii="Sabon LT" w:hAnsi="Sabon LT"/>
          <w:szCs w:val="24"/>
        </w:rPr>
        <w:t xml:space="preserve"> </w:t>
      </w:r>
      <w:r>
        <w:rPr>
          <w:rFonts w:ascii="Sabon LT" w:hAnsi="Sabon LT"/>
          <w:szCs w:val="24"/>
        </w:rPr>
        <w:tab/>
      </w:r>
      <w:r w:rsidRPr="00FF47C6">
        <w:rPr>
          <w:rFonts w:ascii="Sabon LT" w:hAnsi="Sabon LT"/>
          <w:szCs w:val="24"/>
        </w:rPr>
        <w:t>Thursday, December 1, 2022</w:t>
      </w:r>
    </w:p>
    <w:p w14:paraId="03B0E6CC" w14:textId="53CF26CD" w:rsidR="00FF47C6" w:rsidRDefault="00423C3B" w:rsidP="00FF47C6">
      <w:pPr>
        <w:ind w:left="720"/>
        <w:rPr>
          <w:rFonts w:ascii="Sabon LT" w:hAnsi="Sabon LT"/>
          <w:szCs w:val="24"/>
        </w:rPr>
      </w:pPr>
      <w:r>
        <w:rPr>
          <w:rFonts w:ascii="Sabon LT" w:hAnsi="Sabon LT"/>
          <w:szCs w:val="24"/>
        </w:rPr>
        <w:t>TBD</w:t>
      </w:r>
      <w:r w:rsidR="00FF47C6" w:rsidRPr="009F1F46">
        <w:rPr>
          <w:rFonts w:ascii="Sabon LT" w:hAnsi="Sabon LT"/>
          <w:szCs w:val="24"/>
        </w:rPr>
        <w:t>.</w:t>
      </w:r>
    </w:p>
    <w:p w14:paraId="3492C161" w14:textId="77777777" w:rsidR="00FF47C6" w:rsidRDefault="00FF47C6" w:rsidP="00FF47C6">
      <w:pPr>
        <w:ind w:left="720"/>
        <w:rPr>
          <w:rFonts w:ascii="Sabon LT" w:hAnsi="Sabon LT"/>
          <w:szCs w:val="24"/>
        </w:rPr>
      </w:pPr>
    </w:p>
    <w:p w14:paraId="7D117296" w14:textId="197EC37A" w:rsidR="00FF47C6" w:rsidRPr="00F85896" w:rsidRDefault="00862293" w:rsidP="00FF47C6">
      <w:pPr>
        <w:ind w:left="720"/>
        <w:rPr>
          <w:rFonts w:ascii="Sabon LT" w:hAnsi="Sabon LT"/>
          <w:color w:val="FF0000"/>
          <w:szCs w:val="24"/>
        </w:rPr>
      </w:pPr>
      <w:r w:rsidRPr="00862293">
        <w:rPr>
          <w:rFonts w:ascii="Sabon LT" w:hAnsi="Sabon LT"/>
          <w:color w:val="FF0000"/>
        </w:rPr>
        <w:t>Paper #6 due on Thursday, December 1, 2022</w:t>
      </w:r>
      <w:r w:rsidR="00FF47C6" w:rsidRPr="002631A2">
        <w:rPr>
          <w:rFonts w:ascii="Sabon LT" w:hAnsi="Sabon LT"/>
          <w:color w:val="FF0000"/>
        </w:rPr>
        <w:t>.</w:t>
      </w:r>
    </w:p>
    <w:p w14:paraId="072552B8" w14:textId="107C6BDC" w:rsidR="00FF47C6" w:rsidRPr="009F1F46" w:rsidRDefault="00FF47C6" w:rsidP="00FF47C6">
      <w:pPr>
        <w:rPr>
          <w:rFonts w:ascii="Sabon LT" w:hAnsi="Sabon LT"/>
          <w:b/>
          <w:bCs/>
          <w:szCs w:val="24"/>
        </w:rPr>
      </w:pPr>
      <w:r w:rsidRPr="009F1F46">
        <w:rPr>
          <w:rFonts w:ascii="Sabon LT" w:hAnsi="Sabon LT"/>
          <w:b/>
          <w:bCs/>
          <w:szCs w:val="24"/>
        </w:rPr>
        <w:t>Week 1</w:t>
      </w:r>
      <w:r>
        <w:rPr>
          <w:rFonts w:ascii="Sabon LT" w:hAnsi="Sabon LT"/>
          <w:b/>
          <w:bCs/>
          <w:szCs w:val="24"/>
        </w:rPr>
        <w:t>6</w:t>
      </w:r>
      <w:r w:rsidRPr="009F1F46">
        <w:rPr>
          <w:rFonts w:ascii="Sabon LT" w:hAnsi="Sabon LT"/>
          <w:b/>
          <w:bCs/>
          <w:szCs w:val="24"/>
        </w:rPr>
        <w:t xml:space="preserve">: </w:t>
      </w:r>
      <w:r>
        <w:rPr>
          <w:rFonts w:ascii="Sabon LT" w:hAnsi="Sabon LT"/>
          <w:b/>
          <w:bCs/>
          <w:szCs w:val="24"/>
        </w:rPr>
        <w:t>TBD</w:t>
      </w:r>
    </w:p>
    <w:p w14:paraId="3DE30588" w14:textId="200DE029" w:rsidR="00FF47C6" w:rsidRPr="009F1F46" w:rsidRDefault="00FF47C6" w:rsidP="00FF47C6">
      <w:pPr>
        <w:rPr>
          <w:rFonts w:ascii="Sabon LT" w:hAnsi="Sabon LT"/>
          <w:szCs w:val="24"/>
        </w:rPr>
      </w:pPr>
      <w:r w:rsidRPr="00FF47C6">
        <w:rPr>
          <w:rFonts w:ascii="Sabon LT" w:hAnsi="Sabon LT"/>
          <w:szCs w:val="24"/>
        </w:rPr>
        <w:t>Tuesday, December 6, 2022</w:t>
      </w:r>
      <w:r w:rsidRPr="00FF47C6">
        <w:rPr>
          <w:rFonts w:ascii="Sabon LT" w:hAnsi="Sabon LT"/>
          <w:szCs w:val="24"/>
        </w:rPr>
        <w:tab/>
      </w:r>
      <w:r w:rsidR="00423C3B">
        <w:rPr>
          <w:rFonts w:ascii="Sabon LT" w:hAnsi="Sabon LT"/>
          <w:szCs w:val="24"/>
        </w:rPr>
        <w:t>(</w:t>
      </w:r>
      <w:r w:rsidR="00423C3B" w:rsidRPr="00423C3B">
        <w:rPr>
          <w:rFonts w:ascii="Sabon LT" w:hAnsi="Sabon LT"/>
          <w:szCs w:val="24"/>
        </w:rPr>
        <w:t>Last day of regularly scheduled</w:t>
      </w:r>
      <w:r w:rsidR="00423C3B">
        <w:rPr>
          <w:rFonts w:ascii="Sabon LT" w:hAnsi="Sabon LT"/>
          <w:szCs w:val="24"/>
        </w:rPr>
        <w:t xml:space="preserve"> class)</w:t>
      </w:r>
    </w:p>
    <w:p w14:paraId="4957FE15" w14:textId="2AC01AC9" w:rsidR="00FF47C6" w:rsidRDefault="00423C3B" w:rsidP="00FF47C6">
      <w:pPr>
        <w:ind w:left="720"/>
        <w:rPr>
          <w:rFonts w:ascii="Sabon LT" w:hAnsi="Sabon LT"/>
          <w:szCs w:val="24"/>
        </w:rPr>
      </w:pPr>
      <w:r>
        <w:rPr>
          <w:rFonts w:ascii="Sabon LT" w:hAnsi="Sabon LT"/>
          <w:szCs w:val="24"/>
        </w:rPr>
        <w:t>TBD</w:t>
      </w:r>
      <w:r w:rsidR="00FF47C6" w:rsidRPr="009F1F46">
        <w:rPr>
          <w:rFonts w:ascii="Sabon LT" w:hAnsi="Sabon LT"/>
          <w:szCs w:val="24"/>
        </w:rPr>
        <w:t>.</w:t>
      </w:r>
    </w:p>
    <w:p w14:paraId="4FBB5700" w14:textId="77777777" w:rsidR="00FF47C6" w:rsidRDefault="00FF47C6" w:rsidP="00FF47C6">
      <w:pPr>
        <w:ind w:left="720"/>
        <w:rPr>
          <w:rFonts w:ascii="Sabon LT" w:hAnsi="Sabon LT"/>
          <w:szCs w:val="24"/>
        </w:rPr>
      </w:pPr>
    </w:p>
    <w:p w14:paraId="61058000" w14:textId="6A95520E" w:rsidR="00FF47C6" w:rsidRPr="00F85896" w:rsidRDefault="00FF47C6" w:rsidP="00FF47C6">
      <w:pPr>
        <w:ind w:left="720"/>
        <w:rPr>
          <w:rFonts w:ascii="Sabon LT" w:hAnsi="Sabon LT"/>
          <w:color w:val="FF0000"/>
          <w:szCs w:val="24"/>
        </w:rPr>
      </w:pPr>
      <w:r>
        <w:rPr>
          <w:rFonts w:ascii="Sabon LT" w:hAnsi="Sabon LT"/>
          <w:color w:val="FF0000"/>
        </w:rPr>
        <w:t>TBD</w:t>
      </w:r>
      <w:r w:rsidRPr="002631A2">
        <w:rPr>
          <w:rFonts w:ascii="Sabon LT" w:hAnsi="Sabon LT"/>
          <w:color w:val="FF0000"/>
        </w:rPr>
        <w:t>.</w:t>
      </w:r>
    </w:p>
    <w:p w14:paraId="404B4999" w14:textId="46C98999" w:rsidR="00397867" w:rsidRPr="009F1F46" w:rsidRDefault="00397867">
      <w:pPr>
        <w:rPr>
          <w:rFonts w:ascii="Sabon LT" w:hAnsi="Sabon LT"/>
          <w:szCs w:val="24"/>
        </w:rPr>
      </w:pPr>
    </w:p>
    <w:p w14:paraId="4D863C1D" w14:textId="77777777" w:rsidR="00862293" w:rsidRDefault="00862293" w:rsidP="004A2605">
      <w:pPr>
        <w:autoSpaceDE w:val="0"/>
        <w:autoSpaceDN w:val="0"/>
        <w:adjustRightInd w:val="0"/>
        <w:rPr>
          <w:rFonts w:ascii="Sabon LT" w:hAnsi="Sabon LT" w:cs="Times New Roman"/>
          <w:b/>
          <w:bCs/>
          <w:color w:val="000000" w:themeColor="text1"/>
          <w:sz w:val="28"/>
          <w:szCs w:val="28"/>
        </w:rPr>
      </w:pPr>
    </w:p>
    <w:p w14:paraId="2305D21D" w14:textId="1B3EA680" w:rsidR="004A2605" w:rsidRPr="009F1F46" w:rsidRDefault="004A2605" w:rsidP="004A2605">
      <w:pPr>
        <w:autoSpaceDE w:val="0"/>
        <w:autoSpaceDN w:val="0"/>
        <w:adjustRightInd w:val="0"/>
        <w:rPr>
          <w:rFonts w:ascii="Sabon LT" w:hAnsi="Sabon LT" w:cs="Times New Roman"/>
          <w:b/>
          <w:bCs/>
          <w:color w:val="000000" w:themeColor="text1"/>
          <w:sz w:val="28"/>
          <w:szCs w:val="28"/>
        </w:rPr>
      </w:pPr>
      <w:r w:rsidRPr="009F1F46">
        <w:rPr>
          <w:rFonts w:ascii="Sabon LT" w:hAnsi="Sabon LT" w:cs="Times New Roman"/>
          <w:b/>
          <w:bCs/>
          <w:color w:val="000000" w:themeColor="text1"/>
          <w:sz w:val="28"/>
          <w:szCs w:val="28"/>
        </w:rPr>
        <w:t>Other course policies</w:t>
      </w:r>
    </w:p>
    <w:p w14:paraId="5335194E" w14:textId="77777777" w:rsidR="00F04850" w:rsidRPr="009F1F46" w:rsidRDefault="00F04850" w:rsidP="004A2605">
      <w:pPr>
        <w:autoSpaceDE w:val="0"/>
        <w:autoSpaceDN w:val="0"/>
        <w:adjustRightInd w:val="0"/>
        <w:rPr>
          <w:rFonts w:ascii="Sabon LT" w:hAnsi="Sabon LT" w:cs="Times New Roman"/>
          <w:color w:val="595959"/>
          <w:szCs w:val="24"/>
        </w:rPr>
      </w:pPr>
    </w:p>
    <w:p w14:paraId="315A6081" w14:textId="3718A791" w:rsidR="004A2605" w:rsidRPr="009F1F46" w:rsidRDefault="004A2605" w:rsidP="004A2605">
      <w:pPr>
        <w:autoSpaceDE w:val="0"/>
        <w:autoSpaceDN w:val="0"/>
        <w:adjustRightInd w:val="0"/>
        <w:rPr>
          <w:rFonts w:ascii="Sabon LT" w:hAnsi="Sabon LT" w:cs="Times New Roman"/>
          <w:b/>
          <w:bCs/>
          <w:color w:val="C00000"/>
          <w:sz w:val="26"/>
          <w:szCs w:val="26"/>
        </w:rPr>
      </w:pPr>
      <w:r w:rsidRPr="009F1F46">
        <w:rPr>
          <w:rFonts w:ascii="Sabon LT" w:hAnsi="Sabon LT" w:cs="Times New Roman"/>
          <w:b/>
          <w:bCs/>
          <w:color w:val="C00000"/>
          <w:sz w:val="26"/>
          <w:szCs w:val="26"/>
        </w:rPr>
        <w:t>Academic integrity policy</w:t>
      </w:r>
    </w:p>
    <w:p w14:paraId="47E14489" w14:textId="77777777" w:rsidR="00F04850" w:rsidRPr="009F1F46" w:rsidRDefault="00F04850" w:rsidP="004A2605">
      <w:pPr>
        <w:autoSpaceDE w:val="0"/>
        <w:autoSpaceDN w:val="0"/>
        <w:adjustRightInd w:val="0"/>
        <w:rPr>
          <w:rFonts w:ascii="Sabon LT" w:hAnsi="Sabon LT" w:cs="Times New Roman"/>
          <w:color w:val="740B0E"/>
          <w:szCs w:val="24"/>
        </w:rPr>
      </w:pPr>
    </w:p>
    <w:p w14:paraId="6441FF0E" w14:textId="2C3B182A" w:rsidR="004A2605" w:rsidRPr="009F1F46" w:rsidRDefault="004A2605" w:rsidP="004A2605">
      <w:p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It is the responsibility of the Committee on Academic Misconduct to investigate or establish</w:t>
      </w:r>
      <w:r w:rsidR="00D105F2" w:rsidRPr="009F1F46">
        <w:rPr>
          <w:rFonts w:ascii="Sabon LT" w:hAnsi="Sabon LT" w:cs="Times New Roman"/>
          <w:color w:val="000000"/>
          <w:szCs w:val="24"/>
        </w:rPr>
        <w:t xml:space="preserve"> </w:t>
      </w:r>
      <w:r w:rsidRPr="009F1F46">
        <w:rPr>
          <w:rFonts w:ascii="Sabon LT" w:hAnsi="Sabon LT" w:cs="Times New Roman"/>
          <w:color w:val="000000"/>
          <w:szCs w:val="24"/>
        </w:rPr>
        <w:t>procedures for the investigation of all reported cases of student academic misconduct. The</w:t>
      </w:r>
      <w:r w:rsidR="00D105F2" w:rsidRPr="009F1F46">
        <w:rPr>
          <w:rFonts w:ascii="Sabon LT" w:hAnsi="Sabon LT" w:cs="Times New Roman"/>
          <w:color w:val="000000"/>
          <w:szCs w:val="24"/>
        </w:rPr>
        <w:t xml:space="preserve"> </w:t>
      </w:r>
      <w:r w:rsidRPr="009F1F46">
        <w:rPr>
          <w:rFonts w:ascii="Sabon LT" w:hAnsi="Sabon LT" w:cs="Times New Roman"/>
          <w:color w:val="000000"/>
          <w:szCs w:val="24"/>
        </w:rPr>
        <w:t>term “academic misconduct” includes all forms of student academic misconduct wherever</w:t>
      </w:r>
      <w:r w:rsidR="00D105F2" w:rsidRPr="009F1F46">
        <w:rPr>
          <w:rFonts w:ascii="Sabon LT" w:hAnsi="Sabon LT" w:cs="Times New Roman"/>
          <w:color w:val="000000"/>
          <w:szCs w:val="24"/>
        </w:rPr>
        <w:t xml:space="preserve"> </w:t>
      </w:r>
      <w:r w:rsidRPr="009F1F46">
        <w:rPr>
          <w:rFonts w:ascii="Sabon LT" w:hAnsi="Sabon LT" w:cs="Times New Roman"/>
          <w:color w:val="000000"/>
          <w:szCs w:val="24"/>
        </w:rPr>
        <w:t>committed; illustrated by, but not limited to, cases of plagiarism and dishonest practices in</w:t>
      </w:r>
      <w:r w:rsidR="00D105F2" w:rsidRPr="009F1F46">
        <w:rPr>
          <w:rFonts w:ascii="Sabon LT" w:hAnsi="Sabon LT" w:cs="Times New Roman"/>
          <w:color w:val="000000"/>
          <w:szCs w:val="24"/>
        </w:rPr>
        <w:t xml:space="preserve"> </w:t>
      </w:r>
      <w:r w:rsidRPr="009F1F46">
        <w:rPr>
          <w:rFonts w:ascii="Sabon LT" w:hAnsi="Sabon LT" w:cs="Times New Roman"/>
          <w:color w:val="000000"/>
          <w:szCs w:val="24"/>
        </w:rPr>
        <w:t>connection with examinations. Instructors shall report all instances of alleged academic</w:t>
      </w:r>
      <w:r w:rsidR="00D105F2" w:rsidRPr="009F1F46">
        <w:rPr>
          <w:rFonts w:ascii="Sabon LT" w:hAnsi="Sabon LT" w:cs="Times New Roman"/>
          <w:color w:val="000000"/>
          <w:szCs w:val="24"/>
        </w:rPr>
        <w:t xml:space="preserve"> </w:t>
      </w:r>
      <w:r w:rsidRPr="009F1F46">
        <w:rPr>
          <w:rFonts w:ascii="Sabon LT" w:hAnsi="Sabon LT" w:cs="Times New Roman"/>
          <w:color w:val="000000"/>
          <w:szCs w:val="24"/>
        </w:rPr>
        <w:t>misconduct to the committee (Faculty Rule 3335-5-487). For additional information, see the</w:t>
      </w:r>
      <w:r w:rsidR="00D105F2" w:rsidRPr="009F1F46">
        <w:rPr>
          <w:rFonts w:ascii="Sabon LT" w:hAnsi="Sabon LT" w:cs="Times New Roman"/>
          <w:color w:val="000000"/>
          <w:szCs w:val="24"/>
        </w:rPr>
        <w:t xml:space="preserve"> </w:t>
      </w:r>
      <w:r w:rsidRPr="009F1F46">
        <w:rPr>
          <w:rFonts w:ascii="Sabon LT" w:hAnsi="Sabon LT" w:cs="Times New Roman"/>
          <w:color w:val="000000"/>
          <w:szCs w:val="24"/>
        </w:rPr>
        <w:t xml:space="preserve">Code of Student Conduct </w:t>
      </w:r>
      <w:r w:rsidRPr="009F1F46">
        <w:rPr>
          <w:rFonts w:ascii="Sabon LT" w:hAnsi="Sabon LT" w:cs="Times New Roman"/>
          <w:color w:val="0000FF"/>
          <w:szCs w:val="24"/>
        </w:rPr>
        <w:t>http://studentlife.osu.edu/csc/</w:t>
      </w:r>
      <w:r w:rsidRPr="009F1F46">
        <w:rPr>
          <w:rFonts w:ascii="Sabon LT" w:hAnsi="Sabon LT" w:cs="Times New Roman"/>
          <w:color w:val="000000"/>
          <w:szCs w:val="24"/>
        </w:rPr>
        <w:t>.</w:t>
      </w:r>
    </w:p>
    <w:p w14:paraId="0BE5D6A7" w14:textId="77777777" w:rsidR="00D105F2" w:rsidRPr="009F1F46" w:rsidRDefault="00D105F2" w:rsidP="004A2605">
      <w:pPr>
        <w:autoSpaceDE w:val="0"/>
        <w:autoSpaceDN w:val="0"/>
        <w:adjustRightInd w:val="0"/>
        <w:rPr>
          <w:rFonts w:ascii="Sabon LT" w:hAnsi="Sabon LT" w:cs="Times New Roman"/>
          <w:color w:val="000000"/>
          <w:szCs w:val="24"/>
        </w:rPr>
      </w:pPr>
    </w:p>
    <w:p w14:paraId="0AD3BAD6" w14:textId="65B4DD89" w:rsidR="00D105F2" w:rsidRPr="009F1F46" w:rsidRDefault="004A2605" w:rsidP="004A2605">
      <w:p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If I suspect that a student has committed academic misconduct in this course, I am obligated</w:t>
      </w:r>
      <w:r w:rsidR="00D105F2" w:rsidRPr="009F1F46">
        <w:rPr>
          <w:rFonts w:ascii="Sabon LT" w:hAnsi="Sabon LT" w:cs="Times New Roman"/>
          <w:color w:val="000000"/>
          <w:szCs w:val="24"/>
        </w:rPr>
        <w:t xml:space="preserve"> </w:t>
      </w:r>
      <w:r w:rsidRPr="009F1F46">
        <w:rPr>
          <w:rFonts w:ascii="Sabon LT" w:hAnsi="Sabon LT" w:cs="Times New Roman"/>
          <w:color w:val="000000"/>
          <w:szCs w:val="24"/>
        </w:rPr>
        <w:t>by university rules to report my suspicions to the Committee on Academic Misconduct. If</w:t>
      </w:r>
      <w:r w:rsidR="00D105F2" w:rsidRPr="009F1F46">
        <w:rPr>
          <w:rFonts w:ascii="Sabon LT" w:hAnsi="Sabon LT" w:cs="Times New Roman"/>
          <w:color w:val="000000"/>
          <w:szCs w:val="24"/>
        </w:rPr>
        <w:t xml:space="preserve"> </w:t>
      </w:r>
      <w:r w:rsidRPr="009F1F46">
        <w:rPr>
          <w:rFonts w:ascii="Sabon LT" w:hAnsi="Sabon LT" w:cs="Times New Roman"/>
          <w:color w:val="000000"/>
          <w:szCs w:val="24"/>
        </w:rPr>
        <w:t>COAM determines that you have violated the university’s Code of Student Conduct (i.e.,</w:t>
      </w:r>
      <w:r w:rsidR="00D105F2" w:rsidRPr="009F1F46">
        <w:rPr>
          <w:rFonts w:ascii="Sabon LT" w:hAnsi="Sabon LT" w:cs="Times New Roman"/>
          <w:color w:val="000000"/>
          <w:szCs w:val="24"/>
        </w:rPr>
        <w:t xml:space="preserve"> </w:t>
      </w:r>
      <w:r w:rsidRPr="009F1F46">
        <w:rPr>
          <w:rFonts w:ascii="Sabon LT" w:hAnsi="Sabon LT" w:cs="Times New Roman"/>
          <w:color w:val="000000"/>
          <w:szCs w:val="24"/>
        </w:rPr>
        <w:t>committed academic misconduct), the sanctions for the misconduct could include a failing</w:t>
      </w:r>
      <w:r w:rsidR="00D105F2" w:rsidRPr="009F1F46">
        <w:rPr>
          <w:rFonts w:ascii="Sabon LT" w:hAnsi="Sabon LT" w:cs="Times New Roman"/>
          <w:color w:val="000000"/>
          <w:szCs w:val="24"/>
        </w:rPr>
        <w:t xml:space="preserve"> </w:t>
      </w:r>
      <w:r w:rsidRPr="009F1F46">
        <w:rPr>
          <w:rFonts w:ascii="Sabon LT" w:hAnsi="Sabon LT" w:cs="Times New Roman"/>
          <w:color w:val="000000"/>
          <w:szCs w:val="24"/>
        </w:rPr>
        <w:t>grade in this course and suspension or dismissal from the university.</w:t>
      </w:r>
      <w:r w:rsidR="00D105F2" w:rsidRPr="009F1F46">
        <w:rPr>
          <w:rFonts w:ascii="Sabon LT" w:hAnsi="Sabon LT" w:cs="Times New Roman"/>
          <w:color w:val="000000"/>
          <w:szCs w:val="24"/>
        </w:rPr>
        <w:t xml:space="preserve"> </w:t>
      </w:r>
      <w:r w:rsidRPr="009F1F46">
        <w:rPr>
          <w:rFonts w:ascii="Sabon LT" w:hAnsi="Sabon LT" w:cs="Times New Roman"/>
          <w:color w:val="000000"/>
          <w:szCs w:val="24"/>
        </w:rPr>
        <w:t>If you have any questions about the above policy or what constitutes academic misconduct in</w:t>
      </w:r>
      <w:r w:rsidR="00D105F2" w:rsidRPr="009F1F46">
        <w:rPr>
          <w:rFonts w:ascii="Sabon LT" w:hAnsi="Sabon LT" w:cs="Times New Roman"/>
          <w:color w:val="000000"/>
          <w:szCs w:val="24"/>
        </w:rPr>
        <w:t xml:space="preserve"> </w:t>
      </w:r>
      <w:r w:rsidRPr="009F1F46">
        <w:rPr>
          <w:rFonts w:ascii="Sabon LT" w:hAnsi="Sabon LT" w:cs="Times New Roman"/>
          <w:color w:val="000000"/>
          <w:szCs w:val="24"/>
        </w:rPr>
        <w:t>this course, please contact me.</w:t>
      </w:r>
      <w:r w:rsidR="00D105F2" w:rsidRPr="009F1F46">
        <w:rPr>
          <w:rFonts w:ascii="Sabon LT" w:hAnsi="Sabon LT" w:cs="Times New Roman"/>
          <w:color w:val="000000"/>
          <w:szCs w:val="24"/>
        </w:rPr>
        <w:t xml:space="preserve"> </w:t>
      </w:r>
      <w:r w:rsidRPr="009F1F46">
        <w:rPr>
          <w:rFonts w:ascii="Sabon LT" w:hAnsi="Sabon LT" w:cs="Times New Roman"/>
          <w:color w:val="000000"/>
          <w:szCs w:val="24"/>
        </w:rPr>
        <w:t>Other sources of information on academic misconduct (integrity) to which you can refer</w:t>
      </w:r>
      <w:r w:rsidR="00D105F2" w:rsidRPr="009F1F46">
        <w:rPr>
          <w:rFonts w:ascii="Sabon LT" w:hAnsi="Sabon LT" w:cs="Times New Roman"/>
          <w:color w:val="000000"/>
          <w:szCs w:val="24"/>
        </w:rPr>
        <w:t xml:space="preserve"> </w:t>
      </w:r>
      <w:r w:rsidRPr="009F1F46">
        <w:rPr>
          <w:rFonts w:ascii="Sabon LT" w:hAnsi="Sabon LT" w:cs="Times New Roman"/>
          <w:color w:val="000000"/>
          <w:szCs w:val="24"/>
        </w:rPr>
        <w:t>include:</w:t>
      </w:r>
    </w:p>
    <w:p w14:paraId="66A3ACEE" w14:textId="77777777" w:rsidR="00E02E5D" w:rsidRPr="009F1F46" w:rsidRDefault="00E02E5D" w:rsidP="004A2605">
      <w:pPr>
        <w:autoSpaceDE w:val="0"/>
        <w:autoSpaceDN w:val="0"/>
        <w:adjustRightInd w:val="0"/>
        <w:rPr>
          <w:rFonts w:ascii="Sabon LT" w:hAnsi="Sabon LT" w:cs="Times New Roman"/>
          <w:color w:val="000000"/>
          <w:szCs w:val="24"/>
        </w:rPr>
      </w:pPr>
    </w:p>
    <w:p w14:paraId="1BD464D6" w14:textId="67FC5234" w:rsidR="004A2605" w:rsidRPr="009F1F46" w:rsidRDefault="004A2605" w:rsidP="00F50CFC">
      <w:pPr>
        <w:pStyle w:val="ListParagraph"/>
        <w:numPr>
          <w:ilvl w:val="0"/>
          <w:numId w:val="34"/>
        </w:num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Committee on Academic Misconduct (</w:t>
      </w:r>
      <w:hyperlink r:id="rId7" w:history="1">
        <w:r w:rsidR="00F50CFC" w:rsidRPr="009F1F46">
          <w:rPr>
            <w:rStyle w:val="Hyperlink"/>
            <w:rFonts w:ascii="Sabon LT" w:hAnsi="Sabon LT" w:cs="Times New Roman"/>
            <w:szCs w:val="24"/>
          </w:rPr>
          <w:t>https://oaa.osu.edu/academic-integrity-and-misconduct</w:t>
        </w:r>
      </w:hyperlink>
      <w:r w:rsidR="00F50CFC" w:rsidRPr="009F1F46">
        <w:rPr>
          <w:rFonts w:ascii="Sabon LT" w:hAnsi="Sabon LT" w:cs="Times New Roman"/>
          <w:color w:val="9A0000"/>
          <w:szCs w:val="24"/>
        </w:rPr>
        <w:t>)</w:t>
      </w:r>
    </w:p>
    <w:p w14:paraId="3E2D30B5" w14:textId="66C8713A" w:rsidR="004A2605" w:rsidRPr="009F1F46" w:rsidRDefault="004A2605" w:rsidP="00FD0D03">
      <w:pPr>
        <w:pStyle w:val="ListParagraph"/>
        <w:numPr>
          <w:ilvl w:val="0"/>
          <w:numId w:val="34"/>
        </w:num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Ten Suggestions for Preserving Academic Integrity (</w:t>
      </w:r>
      <w:r w:rsidRPr="009F1F46">
        <w:rPr>
          <w:rFonts w:ascii="Sabon LT" w:hAnsi="Sabon LT" w:cs="Times New Roman"/>
          <w:color w:val="0000FF"/>
          <w:szCs w:val="24"/>
        </w:rPr>
        <w:t>go.osu.edu/ten-suggestions</w:t>
      </w:r>
      <w:r w:rsidRPr="009F1F46">
        <w:rPr>
          <w:rFonts w:ascii="Sabon LT" w:hAnsi="Sabon LT" w:cs="Times New Roman"/>
          <w:color w:val="000000"/>
          <w:szCs w:val="24"/>
        </w:rPr>
        <w:t>)</w:t>
      </w:r>
    </w:p>
    <w:p w14:paraId="7F97A988" w14:textId="77777777" w:rsidR="00FD0D03" w:rsidRPr="009F1F46" w:rsidRDefault="00FD0D03" w:rsidP="004A2605">
      <w:pPr>
        <w:autoSpaceDE w:val="0"/>
        <w:autoSpaceDN w:val="0"/>
        <w:adjustRightInd w:val="0"/>
        <w:rPr>
          <w:rFonts w:ascii="Sabon LT" w:hAnsi="Sabon LT" w:cs="Times New Roman"/>
          <w:color w:val="000000"/>
          <w:szCs w:val="24"/>
        </w:rPr>
      </w:pPr>
    </w:p>
    <w:p w14:paraId="66B27278" w14:textId="77777777" w:rsidR="004A2605" w:rsidRPr="009F1F46" w:rsidRDefault="004A2605" w:rsidP="004A2605">
      <w:pPr>
        <w:autoSpaceDE w:val="0"/>
        <w:autoSpaceDN w:val="0"/>
        <w:adjustRightInd w:val="0"/>
        <w:rPr>
          <w:rFonts w:ascii="Sabon LT" w:hAnsi="Sabon LT" w:cs="Times New Roman"/>
          <w:b/>
          <w:bCs/>
          <w:color w:val="C00000"/>
          <w:sz w:val="26"/>
          <w:szCs w:val="26"/>
        </w:rPr>
      </w:pPr>
      <w:r w:rsidRPr="009F1F46">
        <w:rPr>
          <w:rFonts w:ascii="Sabon LT" w:hAnsi="Sabon LT" w:cs="Times New Roman"/>
          <w:b/>
          <w:bCs/>
          <w:color w:val="C00000"/>
          <w:sz w:val="26"/>
          <w:szCs w:val="26"/>
        </w:rPr>
        <w:t>Student Services and Advising</w:t>
      </w:r>
    </w:p>
    <w:p w14:paraId="1EE2CC27" w14:textId="77777777" w:rsidR="00C114B7" w:rsidRPr="009F1F46" w:rsidRDefault="00C114B7" w:rsidP="004A2605">
      <w:pPr>
        <w:autoSpaceDE w:val="0"/>
        <w:autoSpaceDN w:val="0"/>
        <w:adjustRightInd w:val="0"/>
        <w:rPr>
          <w:rFonts w:ascii="Sabon LT" w:hAnsi="Sabon LT" w:cs="Times New Roman"/>
          <w:color w:val="000000"/>
          <w:szCs w:val="24"/>
        </w:rPr>
      </w:pPr>
    </w:p>
    <w:p w14:paraId="721FF6A6" w14:textId="379AE7D3" w:rsidR="004A2605" w:rsidRPr="009F1F46" w:rsidRDefault="004A2605" w:rsidP="004A2605">
      <w:pPr>
        <w:autoSpaceDE w:val="0"/>
        <w:autoSpaceDN w:val="0"/>
        <w:adjustRightInd w:val="0"/>
        <w:rPr>
          <w:rFonts w:ascii="Sabon LT" w:hAnsi="Sabon LT" w:cs="Times New Roman"/>
          <w:color w:val="0000FF"/>
          <w:szCs w:val="24"/>
        </w:rPr>
      </w:pPr>
      <w:r w:rsidRPr="009F1F46">
        <w:rPr>
          <w:rFonts w:ascii="Sabon LT" w:hAnsi="Sabon LT" w:cs="Times New Roman"/>
          <w:color w:val="000000"/>
          <w:szCs w:val="24"/>
        </w:rPr>
        <w:t xml:space="preserve">University Student Services can be accessed through </w:t>
      </w:r>
      <w:proofErr w:type="spellStart"/>
      <w:r w:rsidRPr="009F1F46">
        <w:rPr>
          <w:rFonts w:ascii="Sabon LT" w:hAnsi="Sabon LT" w:cs="Times New Roman"/>
          <w:color w:val="000000"/>
          <w:szCs w:val="24"/>
        </w:rPr>
        <w:t>BuckeyeLink</w:t>
      </w:r>
      <w:proofErr w:type="spellEnd"/>
      <w:r w:rsidRPr="009F1F46">
        <w:rPr>
          <w:rFonts w:ascii="Sabon LT" w:hAnsi="Sabon LT" w:cs="Times New Roman"/>
          <w:color w:val="000000"/>
          <w:szCs w:val="24"/>
        </w:rPr>
        <w:t>. More information is available</w:t>
      </w:r>
      <w:r w:rsidR="00C114B7" w:rsidRPr="009F1F46">
        <w:rPr>
          <w:rFonts w:ascii="Sabon LT" w:hAnsi="Sabon LT" w:cs="Times New Roman"/>
          <w:color w:val="000000"/>
          <w:szCs w:val="24"/>
        </w:rPr>
        <w:t xml:space="preserve"> </w:t>
      </w:r>
      <w:r w:rsidRPr="009F1F46">
        <w:rPr>
          <w:rFonts w:ascii="Sabon LT" w:hAnsi="Sabon LT" w:cs="Times New Roman"/>
          <w:color w:val="000000"/>
          <w:szCs w:val="24"/>
        </w:rPr>
        <w:t>here:</w:t>
      </w:r>
      <w:r w:rsidR="00C114B7" w:rsidRPr="009F1F46">
        <w:rPr>
          <w:rFonts w:ascii="Sabon LT" w:hAnsi="Sabon LT" w:cs="Times New Roman"/>
          <w:color w:val="000000"/>
          <w:szCs w:val="24"/>
        </w:rPr>
        <w:t xml:space="preserve"> </w:t>
      </w:r>
      <w:hyperlink r:id="rId8" w:history="1">
        <w:r w:rsidR="00C114B7" w:rsidRPr="009F1F46">
          <w:rPr>
            <w:rStyle w:val="Hyperlink"/>
            <w:rFonts w:ascii="Sabon LT" w:hAnsi="Sabon LT" w:cs="Times New Roman"/>
            <w:szCs w:val="24"/>
          </w:rPr>
          <w:t>https://contactbuckeyelink.osu.edu/</w:t>
        </w:r>
      </w:hyperlink>
    </w:p>
    <w:p w14:paraId="4D99E1F0" w14:textId="77777777" w:rsidR="00C114B7" w:rsidRPr="009F1F46" w:rsidRDefault="00C114B7" w:rsidP="004A2605">
      <w:pPr>
        <w:autoSpaceDE w:val="0"/>
        <w:autoSpaceDN w:val="0"/>
        <w:adjustRightInd w:val="0"/>
        <w:rPr>
          <w:rFonts w:ascii="Sabon LT" w:hAnsi="Sabon LT" w:cs="Times New Roman"/>
          <w:color w:val="000000"/>
          <w:szCs w:val="24"/>
        </w:rPr>
      </w:pPr>
    </w:p>
    <w:p w14:paraId="4F4634EA" w14:textId="04165111" w:rsidR="004A2605" w:rsidRPr="009F1F46" w:rsidRDefault="004A2605" w:rsidP="004A2605">
      <w:pPr>
        <w:autoSpaceDE w:val="0"/>
        <w:autoSpaceDN w:val="0"/>
        <w:adjustRightInd w:val="0"/>
        <w:rPr>
          <w:rFonts w:ascii="Sabon LT" w:hAnsi="Sabon LT" w:cs="Times New Roman"/>
          <w:color w:val="0000FF"/>
          <w:szCs w:val="24"/>
        </w:rPr>
      </w:pPr>
      <w:r w:rsidRPr="009F1F46">
        <w:rPr>
          <w:rFonts w:ascii="Sabon LT" w:hAnsi="Sabon LT" w:cs="Times New Roman"/>
          <w:color w:val="000000"/>
          <w:szCs w:val="24"/>
        </w:rPr>
        <w:t xml:space="preserve">Advising resources for students are available here: </w:t>
      </w:r>
      <w:hyperlink r:id="rId9" w:history="1">
        <w:r w:rsidR="00C114B7" w:rsidRPr="009F1F46">
          <w:rPr>
            <w:rStyle w:val="Hyperlink"/>
            <w:rFonts w:ascii="Sabon LT" w:hAnsi="Sabon LT" w:cs="Times New Roman"/>
            <w:szCs w:val="24"/>
          </w:rPr>
          <w:t>http://advising.osu.edu</w:t>
        </w:r>
      </w:hyperlink>
    </w:p>
    <w:p w14:paraId="717E333D" w14:textId="77777777" w:rsidR="00C114B7" w:rsidRPr="009F1F46" w:rsidRDefault="00C114B7" w:rsidP="004A2605">
      <w:pPr>
        <w:autoSpaceDE w:val="0"/>
        <w:autoSpaceDN w:val="0"/>
        <w:adjustRightInd w:val="0"/>
        <w:rPr>
          <w:rFonts w:ascii="Sabon LT" w:hAnsi="Sabon LT" w:cs="Times New Roman"/>
          <w:color w:val="0000FF"/>
          <w:szCs w:val="24"/>
        </w:rPr>
      </w:pPr>
    </w:p>
    <w:p w14:paraId="11880646" w14:textId="77777777" w:rsidR="004A2605" w:rsidRPr="009F1F46" w:rsidRDefault="004A2605" w:rsidP="004A2605">
      <w:pPr>
        <w:autoSpaceDE w:val="0"/>
        <w:autoSpaceDN w:val="0"/>
        <w:adjustRightInd w:val="0"/>
        <w:rPr>
          <w:rFonts w:ascii="Sabon LT" w:hAnsi="Sabon LT" w:cs="Times New Roman"/>
          <w:b/>
          <w:bCs/>
          <w:color w:val="C00000"/>
          <w:sz w:val="26"/>
          <w:szCs w:val="26"/>
        </w:rPr>
      </w:pPr>
      <w:r w:rsidRPr="009F1F46">
        <w:rPr>
          <w:rFonts w:ascii="Sabon LT" w:hAnsi="Sabon LT" w:cs="Times New Roman"/>
          <w:b/>
          <w:bCs/>
          <w:color w:val="C00000"/>
          <w:sz w:val="26"/>
          <w:szCs w:val="26"/>
        </w:rPr>
        <w:t>Statement on Title IX</w:t>
      </w:r>
    </w:p>
    <w:p w14:paraId="15DF6E40" w14:textId="77777777" w:rsidR="00FB757E" w:rsidRPr="009F1F46" w:rsidRDefault="00FB757E" w:rsidP="004A2605">
      <w:pPr>
        <w:autoSpaceDE w:val="0"/>
        <w:autoSpaceDN w:val="0"/>
        <w:adjustRightInd w:val="0"/>
        <w:rPr>
          <w:rFonts w:ascii="Sabon LT" w:hAnsi="Sabon LT" w:cs="Times New Roman"/>
          <w:color w:val="000000" w:themeColor="text1"/>
          <w:szCs w:val="24"/>
        </w:rPr>
      </w:pPr>
    </w:p>
    <w:p w14:paraId="7AF7377B" w14:textId="7C4DDC47" w:rsidR="004A2605" w:rsidRPr="009F1F46" w:rsidRDefault="004A2605" w:rsidP="004A2605">
      <w:pPr>
        <w:autoSpaceDE w:val="0"/>
        <w:autoSpaceDN w:val="0"/>
        <w:adjustRightInd w:val="0"/>
        <w:rPr>
          <w:rFonts w:ascii="Sabon LT" w:hAnsi="Sabon LT" w:cs="Times New Roman"/>
          <w:color w:val="BC0000"/>
          <w:szCs w:val="24"/>
        </w:rPr>
      </w:pPr>
      <w:r w:rsidRPr="009F1F46">
        <w:rPr>
          <w:rFonts w:ascii="Sabon LT" w:hAnsi="Sabon LT" w:cs="Times New Roman"/>
          <w:color w:val="000000" w:themeColor="text1"/>
          <w:szCs w:val="24"/>
        </w:rPr>
        <w:t>Title IX makes it clear that violence and harassment based on sex and gender are Civil</w:t>
      </w:r>
      <w:r w:rsidR="006C2CD9" w:rsidRPr="009F1F46">
        <w:rPr>
          <w:rFonts w:ascii="Sabon LT" w:hAnsi="Sabon LT" w:cs="Times New Roman"/>
          <w:color w:val="000000" w:themeColor="text1"/>
          <w:szCs w:val="24"/>
        </w:rPr>
        <w:t xml:space="preserve"> </w:t>
      </w:r>
      <w:r w:rsidRPr="009F1F46">
        <w:rPr>
          <w:rFonts w:ascii="Sabon LT" w:hAnsi="Sabon LT" w:cs="Times New Roman"/>
          <w:color w:val="000000" w:themeColor="text1"/>
          <w:szCs w:val="24"/>
        </w:rPr>
        <w:t>Rights offenses subject to the same kinds of accountability and the same kinds of</w:t>
      </w:r>
      <w:r w:rsidR="006C2CD9" w:rsidRPr="009F1F46">
        <w:rPr>
          <w:rFonts w:ascii="Sabon LT" w:hAnsi="Sabon LT" w:cs="Times New Roman"/>
          <w:color w:val="000000" w:themeColor="text1"/>
          <w:szCs w:val="24"/>
        </w:rPr>
        <w:t xml:space="preserve"> </w:t>
      </w:r>
      <w:r w:rsidRPr="009F1F46">
        <w:rPr>
          <w:rFonts w:ascii="Sabon LT" w:hAnsi="Sabon LT" w:cs="Times New Roman"/>
          <w:color w:val="000000" w:themeColor="text1"/>
          <w:szCs w:val="24"/>
        </w:rPr>
        <w:t>support applied to offenses against other protected categories (e.g., race). If you or</w:t>
      </w:r>
      <w:r w:rsidR="006C2CD9" w:rsidRPr="009F1F46">
        <w:rPr>
          <w:rFonts w:ascii="Sabon LT" w:hAnsi="Sabon LT" w:cs="Times New Roman"/>
          <w:color w:val="000000" w:themeColor="text1"/>
          <w:szCs w:val="24"/>
        </w:rPr>
        <w:t xml:space="preserve"> </w:t>
      </w:r>
      <w:r w:rsidRPr="009F1F46">
        <w:rPr>
          <w:rFonts w:ascii="Sabon LT" w:hAnsi="Sabon LT" w:cs="Times New Roman"/>
          <w:color w:val="000000" w:themeColor="text1"/>
          <w:szCs w:val="24"/>
        </w:rPr>
        <w:t>someone you know has been sexually harassed or assaulted, you may find the</w:t>
      </w:r>
      <w:r w:rsidR="006C2CD9" w:rsidRPr="009F1F46">
        <w:rPr>
          <w:rFonts w:ascii="Sabon LT" w:hAnsi="Sabon LT" w:cs="Times New Roman"/>
          <w:color w:val="000000" w:themeColor="text1"/>
          <w:szCs w:val="24"/>
        </w:rPr>
        <w:t xml:space="preserve"> </w:t>
      </w:r>
      <w:r w:rsidRPr="009F1F46">
        <w:rPr>
          <w:rFonts w:ascii="Sabon LT" w:hAnsi="Sabon LT" w:cs="Times New Roman"/>
          <w:color w:val="000000" w:themeColor="text1"/>
          <w:szCs w:val="24"/>
        </w:rPr>
        <w:t xml:space="preserve">appropriate resources at </w:t>
      </w:r>
      <w:hyperlink r:id="rId10" w:history="1">
        <w:r w:rsidR="0077278D" w:rsidRPr="009F1F46">
          <w:rPr>
            <w:rStyle w:val="Hyperlink"/>
            <w:rFonts w:ascii="Sabon LT" w:hAnsi="Sabon LT" w:cs="Times New Roman"/>
            <w:szCs w:val="24"/>
          </w:rPr>
          <w:t>https://titleix.osu.edu</w:t>
        </w:r>
      </w:hyperlink>
      <w:r w:rsidR="0077278D" w:rsidRPr="009F1F46">
        <w:rPr>
          <w:rFonts w:ascii="Sabon LT" w:hAnsi="Sabon LT" w:cs="Times New Roman"/>
          <w:color w:val="BC0000"/>
          <w:szCs w:val="24"/>
        </w:rPr>
        <w:t xml:space="preserve"> </w:t>
      </w:r>
      <w:r w:rsidRPr="009F1F46">
        <w:rPr>
          <w:rFonts w:ascii="Sabon LT" w:hAnsi="Sabon LT" w:cs="Times New Roman"/>
          <w:color w:val="000000" w:themeColor="text1"/>
          <w:szCs w:val="24"/>
        </w:rPr>
        <w:t>or by contacting the Ohio State Title IX</w:t>
      </w:r>
      <w:r w:rsidR="006C2CD9" w:rsidRPr="009F1F46">
        <w:rPr>
          <w:rFonts w:ascii="Sabon LT" w:hAnsi="Sabon LT" w:cs="Times New Roman"/>
          <w:color w:val="000000" w:themeColor="text1"/>
          <w:szCs w:val="24"/>
        </w:rPr>
        <w:t xml:space="preserve"> </w:t>
      </w:r>
      <w:r w:rsidRPr="009F1F46">
        <w:rPr>
          <w:rFonts w:ascii="Sabon LT" w:hAnsi="Sabon LT" w:cs="Times New Roman"/>
          <w:color w:val="000000" w:themeColor="text1"/>
          <w:szCs w:val="24"/>
        </w:rPr>
        <w:t>Coordinator at</w:t>
      </w:r>
      <w:r w:rsidRPr="009F1F46">
        <w:rPr>
          <w:rFonts w:ascii="Sabon LT" w:hAnsi="Sabon LT" w:cs="Times New Roman"/>
          <w:color w:val="666666"/>
          <w:szCs w:val="24"/>
        </w:rPr>
        <w:t xml:space="preserve"> </w:t>
      </w:r>
      <w:hyperlink r:id="rId11" w:history="1">
        <w:r w:rsidR="00DE6E43" w:rsidRPr="009F1F46">
          <w:rPr>
            <w:rStyle w:val="Hyperlink"/>
            <w:rFonts w:ascii="Sabon LT" w:hAnsi="Sabon LT" w:cs="Times New Roman"/>
            <w:szCs w:val="24"/>
          </w:rPr>
          <w:t>titleix@osu.edu</w:t>
        </w:r>
      </w:hyperlink>
    </w:p>
    <w:p w14:paraId="3CDC5A08" w14:textId="77777777" w:rsidR="00DE6E43" w:rsidRPr="009F1F46" w:rsidRDefault="00DE6E43" w:rsidP="004A2605">
      <w:pPr>
        <w:autoSpaceDE w:val="0"/>
        <w:autoSpaceDN w:val="0"/>
        <w:adjustRightInd w:val="0"/>
        <w:rPr>
          <w:rFonts w:ascii="Sabon LT" w:hAnsi="Sabon LT" w:cs="Times New Roman"/>
          <w:color w:val="BC0000"/>
          <w:szCs w:val="24"/>
        </w:rPr>
      </w:pPr>
    </w:p>
    <w:p w14:paraId="79185401" w14:textId="180E2F63" w:rsidR="004A2605" w:rsidRPr="009F1F46" w:rsidRDefault="004A2605" w:rsidP="004A2605">
      <w:pPr>
        <w:autoSpaceDE w:val="0"/>
        <w:autoSpaceDN w:val="0"/>
        <w:adjustRightInd w:val="0"/>
        <w:rPr>
          <w:rFonts w:ascii="Sabon LT" w:hAnsi="Sabon LT" w:cs="Times New Roman"/>
          <w:b/>
          <w:bCs/>
          <w:color w:val="C00000"/>
          <w:sz w:val="26"/>
          <w:szCs w:val="26"/>
        </w:rPr>
      </w:pPr>
      <w:r w:rsidRPr="009F1F46">
        <w:rPr>
          <w:rFonts w:ascii="Sabon LT" w:hAnsi="Sabon LT" w:cs="Times New Roman"/>
          <w:b/>
          <w:bCs/>
          <w:color w:val="C00000"/>
          <w:sz w:val="26"/>
          <w:szCs w:val="26"/>
        </w:rPr>
        <w:t>Commitment to a diverse and inclusive learning environment</w:t>
      </w:r>
    </w:p>
    <w:p w14:paraId="733C988B" w14:textId="77777777" w:rsidR="006C2CD9" w:rsidRPr="009F1F46" w:rsidRDefault="006C2CD9" w:rsidP="004A2605">
      <w:pPr>
        <w:autoSpaceDE w:val="0"/>
        <w:autoSpaceDN w:val="0"/>
        <w:adjustRightInd w:val="0"/>
        <w:rPr>
          <w:rFonts w:ascii="Sabon LT" w:hAnsi="Sabon LT" w:cs="Times New Roman"/>
          <w:color w:val="740B0E"/>
          <w:szCs w:val="24"/>
        </w:rPr>
      </w:pPr>
    </w:p>
    <w:p w14:paraId="3AE7924F" w14:textId="2CF480F7" w:rsidR="004A2605" w:rsidRPr="009F1F46" w:rsidRDefault="004A2605" w:rsidP="004A2605">
      <w:p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The Ohio State University affirms the importance and value of diversity in the student body.</w:t>
      </w:r>
      <w:r w:rsidR="007F2D4C" w:rsidRPr="009F1F46">
        <w:rPr>
          <w:rFonts w:ascii="Sabon LT" w:hAnsi="Sabon LT" w:cs="Times New Roman"/>
          <w:color w:val="000000"/>
          <w:szCs w:val="24"/>
        </w:rPr>
        <w:t xml:space="preserve"> </w:t>
      </w:r>
      <w:r w:rsidRPr="009F1F46">
        <w:rPr>
          <w:rFonts w:ascii="Sabon LT" w:hAnsi="Sabon LT" w:cs="Times New Roman"/>
          <w:color w:val="000000"/>
          <w:szCs w:val="24"/>
        </w:rPr>
        <w:t>Our programs and curricula reflect our multicultural society and global economy and seek to</w:t>
      </w:r>
      <w:r w:rsidR="007F2D4C" w:rsidRPr="009F1F46">
        <w:rPr>
          <w:rFonts w:ascii="Sabon LT" w:hAnsi="Sabon LT" w:cs="Times New Roman"/>
          <w:color w:val="000000"/>
          <w:szCs w:val="24"/>
        </w:rPr>
        <w:t xml:space="preserve"> </w:t>
      </w:r>
      <w:r w:rsidRPr="009F1F46">
        <w:rPr>
          <w:rFonts w:ascii="Sabon LT" w:hAnsi="Sabon LT" w:cs="Times New Roman"/>
          <w:color w:val="000000"/>
          <w:szCs w:val="24"/>
        </w:rPr>
        <w:t>provide opportunities for students to learn more about persons who are different from them.</w:t>
      </w:r>
      <w:r w:rsidR="007F2D4C" w:rsidRPr="009F1F46">
        <w:rPr>
          <w:rFonts w:ascii="Sabon LT" w:hAnsi="Sabon LT" w:cs="Times New Roman"/>
          <w:color w:val="000000"/>
          <w:szCs w:val="24"/>
        </w:rPr>
        <w:t xml:space="preserve"> </w:t>
      </w:r>
      <w:r w:rsidRPr="009F1F46">
        <w:rPr>
          <w:rFonts w:ascii="Sabon LT" w:hAnsi="Sabon LT" w:cs="Times New Roman"/>
          <w:color w:val="000000"/>
          <w:szCs w:val="24"/>
        </w:rPr>
        <w:t>We are committed to maintaining a community that recognizes and values the inherent worth</w:t>
      </w:r>
      <w:r w:rsidR="007F2D4C" w:rsidRPr="009F1F46">
        <w:rPr>
          <w:rFonts w:ascii="Sabon LT" w:hAnsi="Sabon LT" w:cs="Times New Roman"/>
          <w:color w:val="000000"/>
          <w:szCs w:val="24"/>
        </w:rPr>
        <w:t xml:space="preserve"> </w:t>
      </w:r>
      <w:r w:rsidRPr="009F1F46">
        <w:rPr>
          <w:rFonts w:ascii="Sabon LT" w:hAnsi="Sabon LT" w:cs="Times New Roman"/>
          <w:color w:val="000000"/>
          <w:szCs w:val="24"/>
        </w:rPr>
        <w:t>and dignity of every person; fosters sensitivity, understanding, and mutual respect among each</w:t>
      </w:r>
      <w:r w:rsidR="007F2D4C" w:rsidRPr="009F1F46">
        <w:rPr>
          <w:rFonts w:ascii="Sabon LT" w:hAnsi="Sabon LT" w:cs="Times New Roman"/>
          <w:color w:val="000000"/>
          <w:szCs w:val="24"/>
        </w:rPr>
        <w:t xml:space="preserve"> </w:t>
      </w:r>
      <w:r w:rsidRPr="009F1F46">
        <w:rPr>
          <w:rFonts w:ascii="Sabon LT" w:hAnsi="Sabon LT" w:cs="Times New Roman"/>
          <w:color w:val="000000"/>
          <w:szCs w:val="24"/>
        </w:rPr>
        <w:t xml:space="preserve">member of our community; and encourages </w:t>
      </w:r>
      <w:proofErr w:type="gramStart"/>
      <w:r w:rsidRPr="009F1F46">
        <w:rPr>
          <w:rFonts w:ascii="Sabon LT" w:hAnsi="Sabon LT" w:cs="Times New Roman"/>
          <w:color w:val="000000"/>
          <w:szCs w:val="24"/>
        </w:rPr>
        <w:t>each individual</w:t>
      </w:r>
      <w:proofErr w:type="gramEnd"/>
      <w:r w:rsidRPr="009F1F46">
        <w:rPr>
          <w:rFonts w:ascii="Sabon LT" w:hAnsi="Sabon LT" w:cs="Times New Roman"/>
          <w:color w:val="000000"/>
          <w:szCs w:val="24"/>
        </w:rPr>
        <w:t xml:space="preserve"> to strive to reach his or her own</w:t>
      </w:r>
      <w:r w:rsidR="007F2D4C" w:rsidRPr="009F1F46">
        <w:rPr>
          <w:rFonts w:ascii="Sabon LT" w:hAnsi="Sabon LT" w:cs="Times New Roman"/>
          <w:color w:val="000000"/>
          <w:szCs w:val="24"/>
        </w:rPr>
        <w:t xml:space="preserve"> </w:t>
      </w:r>
      <w:r w:rsidRPr="009F1F46">
        <w:rPr>
          <w:rFonts w:ascii="Sabon LT" w:hAnsi="Sabon LT" w:cs="Times New Roman"/>
          <w:color w:val="000000"/>
          <w:szCs w:val="24"/>
        </w:rPr>
        <w:t>potential. Discrimination against any individual based upon protected status, which is defined</w:t>
      </w:r>
      <w:r w:rsidR="007F2D4C" w:rsidRPr="009F1F46">
        <w:rPr>
          <w:rFonts w:ascii="Sabon LT" w:hAnsi="Sabon LT" w:cs="Times New Roman"/>
          <w:color w:val="000000"/>
          <w:szCs w:val="24"/>
        </w:rPr>
        <w:t xml:space="preserve"> </w:t>
      </w:r>
      <w:r w:rsidRPr="009F1F46">
        <w:rPr>
          <w:rFonts w:ascii="Sabon LT" w:hAnsi="Sabon LT" w:cs="Times New Roman"/>
          <w:color w:val="000000"/>
          <w:szCs w:val="24"/>
        </w:rPr>
        <w:t>as age, color, disability, gender identity or expression, national origin, race, religion, sex, sexual</w:t>
      </w:r>
      <w:r w:rsidR="007F2D4C" w:rsidRPr="009F1F46">
        <w:rPr>
          <w:rFonts w:ascii="Sabon LT" w:hAnsi="Sabon LT" w:cs="Times New Roman"/>
          <w:color w:val="000000"/>
          <w:szCs w:val="24"/>
        </w:rPr>
        <w:t xml:space="preserve"> </w:t>
      </w:r>
      <w:r w:rsidRPr="009F1F46">
        <w:rPr>
          <w:rFonts w:ascii="Sabon LT" w:hAnsi="Sabon LT" w:cs="Times New Roman"/>
          <w:color w:val="000000"/>
          <w:szCs w:val="24"/>
        </w:rPr>
        <w:t>orientation, or veteran status, is prohibited.</w:t>
      </w:r>
    </w:p>
    <w:p w14:paraId="3B045B66" w14:textId="77777777" w:rsidR="007F2D4C" w:rsidRPr="009F1F46" w:rsidRDefault="007F2D4C" w:rsidP="004A2605">
      <w:pPr>
        <w:autoSpaceDE w:val="0"/>
        <w:autoSpaceDN w:val="0"/>
        <w:adjustRightInd w:val="0"/>
        <w:rPr>
          <w:rFonts w:ascii="Sabon LT" w:hAnsi="Sabon LT" w:cs="Times New Roman"/>
          <w:color w:val="000000"/>
          <w:szCs w:val="24"/>
        </w:rPr>
      </w:pPr>
    </w:p>
    <w:p w14:paraId="6DC6BC56" w14:textId="77777777" w:rsidR="004A2605" w:rsidRPr="009F1F46" w:rsidRDefault="004A2605" w:rsidP="004A2605">
      <w:pPr>
        <w:autoSpaceDE w:val="0"/>
        <w:autoSpaceDN w:val="0"/>
        <w:adjustRightInd w:val="0"/>
        <w:rPr>
          <w:rFonts w:ascii="Sabon LT" w:hAnsi="Sabon LT" w:cs="Times New Roman"/>
          <w:b/>
          <w:bCs/>
          <w:color w:val="C00000"/>
          <w:sz w:val="26"/>
          <w:szCs w:val="26"/>
        </w:rPr>
      </w:pPr>
      <w:r w:rsidRPr="009F1F46">
        <w:rPr>
          <w:rFonts w:ascii="Sabon LT" w:hAnsi="Sabon LT" w:cs="Times New Roman"/>
          <w:b/>
          <w:bCs/>
          <w:color w:val="C00000"/>
          <w:sz w:val="26"/>
          <w:szCs w:val="26"/>
        </w:rPr>
        <w:t>Your mental health</w:t>
      </w:r>
    </w:p>
    <w:p w14:paraId="7CB8438E" w14:textId="77777777" w:rsidR="00867118" w:rsidRPr="009F1F46" w:rsidRDefault="00867118" w:rsidP="004A2605">
      <w:pPr>
        <w:autoSpaceDE w:val="0"/>
        <w:autoSpaceDN w:val="0"/>
        <w:adjustRightInd w:val="0"/>
        <w:rPr>
          <w:rFonts w:ascii="Sabon LT" w:hAnsi="Sabon LT" w:cs="Times New Roman"/>
          <w:color w:val="000000"/>
          <w:szCs w:val="24"/>
        </w:rPr>
      </w:pPr>
    </w:p>
    <w:p w14:paraId="2C409380" w14:textId="06BE9807" w:rsidR="004A2605" w:rsidRPr="009F1F46" w:rsidRDefault="004A2605" w:rsidP="004A2605">
      <w:pPr>
        <w:autoSpaceDE w:val="0"/>
        <w:autoSpaceDN w:val="0"/>
        <w:adjustRightInd w:val="0"/>
        <w:rPr>
          <w:rFonts w:ascii="Sabon LT" w:hAnsi="Sabon LT" w:cs="Times New Roman"/>
          <w:color w:val="000000"/>
          <w:szCs w:val="24"/>
        </w:rPr>
      </w:pPr>
      <w:r w:rsidRPr="009F1F46">
        <w:rPr>
          <w:rFonts w:ascii="Sabon LT" w:hAnsi="Sabon LT" w:cs="Times New Roman"/>
          <w:color w:val="000000"/>
          <w:szCs w:val="24"/>
        </w:rPr>
        <w:t>As a student you may experience a range of issues that can cause barriers to learn, such as</w:t>
      </w:r>
      <w:r w:rsidR="002270A8" w:rsidRPr="009F1F46">
        <w:rPr>
          <w:rFonts w:ascii="Sabon LT" w:hAnsi="Sabon LT" w:cs="Times New Roman"/>
          <w:color w:val="000000"/>
          <w:szCs w:val="24"/>
        </w:rPr>
        <w:t xml:space="preserve"> </w:t>
      </w:r>
      <w:r w:rsidRPr="009F1F46">
        <w:rPr>
          <w:rFonts w:ascii="Sabon LT" w:hAnsi="Sabon LT" w:cs="Times New Roman"/>
          <w:color w:val="000000"/>
          <w:szCs w:val="24"/>
        </w:rPr>
        <w:t>strained relationships, increased anxiety, alcohol/drug problems, feeling down, difficulty</w:t>
      </w:r>
      <w:r w:rsidR="002270A8" w:rsidRPr="009F1F46">
        <w:rPr>
          <w:rFonts w:ascii="Sabon LT" w:hAnsi="Sabon LT" w:cs="Times New Roman"/>
          <w:color w:val="000000"/>
          <w:szCs w:val="24"/>
        </w:rPr>
        <w:t xml:space="preserve"> </w:t>
      </w:r>
      <w:r w:rsidRPr="009F1F46">
        <w:rPr>
          <w:rFonts w:ascii="Sabon LT" w:hAnsi="Sabon LT" w:cs="Times New Roman"/>
          <w:color w:val="000000"/>
          <w:szCs w:val="24"/>
        </w:rPr>
        <w:t>concentrating and/or lack of motivation. These mental health concerns or stressful events may</w:t>
      </w:r>
      <w:r w:rsidR="002270A8" w:rsidRPr="009F1F46">
        <w:rPr>
          <w:rFonts w:ascii="Sabon LT" w:hAnsi="Sabon LT" w:cs="Times New Roman"/>
          <w:color w:val="000000"/>
          <w:szCs w:val="24"/>
        </w:rPr>
        <w:t xml:space="preserve"> </w:t>
      </w:r>
      <w:r w:rsidRPr="009F1F46">
        <w:rPr>
          <w:rFonts w:ascii="Sabon LT" w:hAnsi="Sabon LT" w:cs="Times New Roman"/>
          <w:color w:val="000000"/>
          <w:szCs w:val="24"/>
        </w:rPr>
        <w:t>lead to diminished academic performance or reduce a student's ability to participate in daily</w:t>
      </w:r>
      <w:r w:rsidR="002270A8" w:rsidRPr="009F1F46">
        <w:rPr>
          <w:rFonts w:ascii="Sabon LT" w:hAnsi="Sabon LT" w:cs="Times New Roman"/>
          <w:color w:val="000000"/>
          <w:szCs w:val="24"/>
        </w:rPr>
        <w:t xml:space="preserve"> </w:t>
      </w:r>
      <w:r w:rsidRPr="009F1F46">
        <w:rPr>
          <w:rFonts w:ascii="Sabon LT" w:hAnsi="Sabon LT" w:cs="Times New Roman"/>
          <w:color w:val="000000"/>
          <w:szCs w:val="24"/>
        </w:rPr>
        <w:t>activities. No matter where you are engaged in distance learning, The Ohio State University’s</w:t>
      </w:r>
      <w:r w:rsidR="002270A8" w:rsidRPr="009F1F46">
        <w:rPr>
          <w:rFonts w:ascii="Sabon LT" w:hAnsi="Sabon LT" w:cs="Times New Roman"/>
          <w:color w:val="000000"/>
          <w:szCs w:val="24"/>
        </w:rPr>
        <w:t xml:space="preserve"> </w:t>
      </w:r>
      <w:r w:rsidRPr="009F1F46">
        <w:rPr>
          <w:rFonts w:ascii="Sabon LT" w:hAnsi="Sabon LT" w:cs="Times New Roman"/>
          <w:color w:val="000000"/>
          <w:szCs w:val="24"/>
        </w:rPr>
        <w:t>Student Life Counseling and Consultation Service (CCS) is here to support you. If you find</w:t>
      </w:r>
      <w:r w:rsidR="002270A8" w:rsidRPr="009F1F46">
        <w:rPr>
          <w:rFonts w:ascii="Sabon LT" w:hAnsi="Sabon LT" w:cs="Times New Roman"/>
          <w:color w:val="000000"/>
          <w:szCs w:val="24"/>
        </w:rPr>
        <w:t xml:space="preserve"> </w:t>
      </w:r>
      <w:r w:rsidRPr="009F1F46">
        <w:rPr>
          <w:rFonts w:ascii="Sabon LT" w:hAnsi="Sabon LT" w:cs="Times New Roman"/>
          <w:color w:val="000000"/>
          <w:szCs w:val="24"/>
        </w:rPr>
        <w:t xml:space="preserve">yourself feeling isolated, </w:t>
      </w:r>
      <w:proofErr w:type="gramStart"/>
      <w:r w:rsidRPr="009F1F46">
        <w:rPr>
          <w:rFonts w:ascii="Sabon LT" w:hAnsi="Sabon LT" w:cs="Times New Roman"/>
          <w:color w:val="000000"/>
          <w:szCs w:val="24"/>
        </w:rPr>
        <w:t>anxious</w:t>
      </w:r>
      <w:proofErr w:type="gramEnd"/>
      <w:r w:rsidRPr="009F1F46">
        <w:rPr>
          <w:rFonts w:ascii="Sabon LT" w:hAnsi="Sabon LT" w:cs="Times New Roman"/>
          <w:color w:val="000000"/>
          <w:szCs w:val="24"/>
        </w:rPr>
        <w:t xml:space="preserve"> or overwhelmed</w:t>
      </w:r>
      <w:r w:rsidRPr="009F1F46">
        <w:rPr>
          <w:rFonts w:ascii="Sabon LT" w:hAnsi="Sabon LT" w:cs="Times New Roman"/>
          <w:color w:val="201F1E"/>
          <w:szCs w:val="24"/>
        </w:rPr>
        <w:t xml:space="preserve">, </w:t>
      </w:r>
      <w:r w:rsidRPr="009F1F46">
        <w:rPr>
          <w:rFonts w:ascii="Sabon LT" w:hAnsi="Sabon LT" w:cs="Times New Roman"/>
          <w:color w:val="000000"/>
          <w:szCs w:val="24"/>
        </w:rPr>
        <w:t>on-demand resources are available</w:t>
      </w:r>
      <w:r w:rsidR="002270A8" w:rsidRPr="009F1F46">
        <w:rPr>
          <w:rFonts w:ascii="Sabon LT" w:hAnsi="Sabon LT" w:cs="Times New Roman"/>
          <w:color w:val="000000"/>
          <w:szCs w:val="24"/>
        </w:rPr>
        <w:t xml:space="preserve"> </w:t>
      </w:r>
      <w:r w:rsidRPr="009F1F46">
        <w:rPr>
          <w:rFonts w:ascii="Sabon LT" w:hAnsi="Sabon LT" w:cs="Times New Roman"/>
          <w:color w:val="000000"/>
          <w:szCs w:val="24"/>
        </w:rPr>
        <w:t xml:space="preserve">at </w:t>
      </w:r>
      <w:r w:rsidRPr="009F1F46">
        <w:rPr>
          <w:rFonts w:ascii="Sabon LT" w:hAnsi="Sabon LT" w:cs="Times New Roman"/>
          <w:color w:val="810081"/>
          <w:szCs w:val="24"/>
        </w:rPr>
        <w:t>go.osu.edu/</w:t>
      </w:r>
      <w:proofErr w:type="spellStart"/>
      <w:r w:rsidRPr="009F1F46">
        <w:rPr>
          <w:rFonts w:ascii="Sabon LT" w:hAnsi="Sabon LT" w:cs="Times New Roman"/>
          <w:color w:val="810081"/>
          <w:szCs w:val="24"/>
        </w:rPr>
        <w:t>ccsondemand</w:t>
      </w:r>
      <w:proofErr w:type="spellEnd"/>
      <w:r w:rsidRPr="009F1F46">
        <w:rPr>
          <w:rFonts w:ascii="Sabon LT" w:hAnsi="Sabon LT" w:cs="Times New Roman"/>
          <w:color w:val="000000"/>
          <w:szCs w:val="24"/>
        </w:rPr>
        <w:t>. You can reach an on-call counselor when CCS is closed at 614-292-5766, and 24-hour emergency help is also available through the 24/7 National Prevention</w:t>
      </w:r>
      <w:r w:rsidR="002270A8" w:rsidRPr="009F1F46">
        <w:rPr>
          <w:rFonts w:ascii="Sabon LT" w:hAnsi="Sabon LT" w:cs="Times New Roman"/>
          <w:color w:val="000000"/>
          <w:szCs w:val="24"/>
        </w:rPr>
        <w:t xml:space="preserve"> </w:t>
      </w:r>
      <w:r w:rsidRPr="009F1F46">
        <w:rPr>
          <w:rFonts w:ascii="Sabon LT" w:hAnsi="Sabon LT" w:cs="Times New Roman"/>
          <w:color w:val="000000"/>
          <w:szCs w:val="24"/>
        </w:rPr>
        <w:t xml:space="preserve">Hotline at 1-800-273-TALK or at </w:t>
      </w:r>
      <w:r w:rsidRPr="009F1F46">
        <w:rPr>
          <w:rFonts w:ascii="Sabon LT" w:hAnsi="Sabon LT" w:cs="Times New Roman"/>
          <w:color w:val="0000FF"/>
          <w:szCs w:val="24"/>
        </w:rPr>
        <w:t>suicidepreventionlifeline.org</w:t>
      </w:r>
      <w:r w:rsidRPr="009F1F46">
        <w:rPr>
          <w:rFonts w:ascii="Sabon LT" w:hAnsi="Sabon LT" w:cs="Times New Roman"/>
          <w:color w:val="000000"/>
          <w:szCs w:val="24"/>
        </w:rPr>
        <w:t>. The Ohio State Wellness app is</w:t>
      </w:r>
      <w:r w:rsidR="002270A8" w:rsidRPr="009F1F46">
        <w:rPr>
          <w:rFonts w:ascii="Sabon LT" w:hAnsi="Sabon LT" w:cs="Times New Roman"/>
          <w:color w:val="000000"/>
          <w:szCs w:val="24"/>
        </w:rPr>
        <w:t xml:space="preserve"> </w:t>
      </w:r>
      <w:r w:rsidRPr="009F1F46">
        <w:rPr>
          <w:rFonts w:ascii="Sabon LT" w:hAnsi="Sabon LT" w:cs="Times New Roman"/>
          <w:color w:val="000000"/>
          <w:szCs w:val="24"/>
        </w:rPr>
        <w:t xml:space="preserve">also a great resource available at </w:t>
      </w:r>
      <w:r w:rsidRPr="009F1F46">
        <w:rPr>
          <w:rFonts w:ascii="Sabon LT" w:hAnsi="Sabon LT" w:cs="Times New Roman"/>
          <w:color w:val="0000FF"/>
          <w:szCs w:val="24"/>
        </w:rPr>
        <w:t>go.osu.edu/</w:t>
      </w:r>
      <w:proofErr w:type="spellStart"/>
      <w:r w:rsidRPr="009F1F46">
        <w:rPr>
          <w:rFonts w:ascii="Sabon LT" w:hAnsi="Sabon LT" w:cs="Times New Roman"/>
          <w:color w:val="0000FF"/>
          <w:szCs w:val="24"/>
        </w:rPr>
        <w:t>wellnessapp</w:t>
      </w:r>
      <w:proofErr w:type="spellEnd"/>
      <w:r w:rsidRPr="009F1F46">
        <w:rPr>
          <w:rFonts w:ascii="Sabon LT" w:hAnsi="Sabon LT" w:cs="Times New Roman"/>
          <w:color w:val="000000"/>
          <w:szCs w:val="24"/>
        </w:rPr>
        <w:t>.</w:t>
      </w:r>
    </w:p>
    <w:p w14:paraId="58DAF0C0" w14:textId="77777777" w:rsidR="002270A8" w:rsidRPr="009F1F46" w:rsidRDefault="002270A8" w:rsidP="004A2605">
      <w:pPr>
        <w:autoSpaceDE w:val="0"/>
        <w:autoSpaceDN w:val="0"/>
        <w:adjustRightInd w:val="0"/>
        <w:rPr>
          <w:rFonts w:ascii="Sabon LT" w:hAnsi="Sabon LT" w:cs="Times New Roman"/>
          <w:color w:val="000000"/>
          <w:szCs w:val="24"/>
        </w:rPr>
      </w:pPr>
    </w:p>
    <w:p w14:paraId="4F2A0E26" w14:textId="30FA60BE" w:rsidR="004A2605" w:rsidRPr="009F1F46" w:rsidRDefault="004A2605" w:rsidP="004A2605">
      <w:pPr>
        <w:autoSpaceDE w:val="0"/>
        <w:autoSpaceDN w:val="0"/>
        <w:adjustRightInd w:val="0"/>
        <w:rPr>
          <w:rFonts w:ascii="Sabon LT" w:hAnsi="Sabon LT" w:cs="Times New Roman"/>
          <w:b/>
          <w:bCs/>
          <w:color w:val="C00000"/>
          <w:sz w:val="26"/>
          <w:szCs w:val="26"/>
        </w:rPr>
      </w:pPr>
      <w:r w:rsidRPr="009F1F46">
        <w:rPr>
          <w:rFonts w:ascii="Sabon LT" w:hAnsi="Sabon LT" w:cs="Times New Roman"/>
          <w:b/>
          <w:bCs/>
          <w:color w:val="C00000"/>
          <w:sz w:val="26"/>
          <w:szCs w:val="26"/>
        </w:rPr>
        <w:t>Accessibility accommodations for students</w:t>
      </w:r>
      <w:r w:rsidR="004F37CE" w:rsidRPr="009F1F46">
        <w:rPr>
          <w:rFonts w:ascii="Sabon LT" w:hAnsi="Sabon LT" w:cs="Times New Roman"/>
          <w:b/>
          <w:bCs/>
          <w:color w:val="C00000"/>
          <w:sz w:val="26"/>
          <w:szCs w:val="26"/>
        </w:rPr>
        <w:t xml:space="preserve"> </w:t>
      </w:r>
      <w:r w:rsidRPr="009F1F46">
        <w:rPr>
          <w:rFonts w:ascii="Sabon LT" w:hAnsi="Sabon LT" w:cs="Times New Roman"/>
          <w:b/>
          <w:bCs/>
          <w:color w:val="C00000"/>
          <w:sz w:val="26"/>
          <w:szCs w:val="26"/>
        </w:rPr>
        <w:t>with disabilities</w:t>
      </w:r>
    </w:p>
    <w:p w14:paraId="105E1F76" w14:textId="77777777" w:rsidR="004F37CE" w:rsidRPr="009F1F46" w:rsidRDefault="004F37CE" w:rsidP="004A2605">
      <w:pPr>
        <w:autoSpaceDE w:val="0"/>
        <w:autoSpaceDN w:val="0"/>
        <w:adjustRightInd w:val="0"/>
        <w:rPr>
          <w:rFonts w:ascii="Sabon LT" w:hAnsi="Sabon LT" w:cs="Times New Roman"/>
          <w:color w:val="595959"/>
          <w:szCs w:val="24"/>
        </w:rPr>
      </w:pPr>
    </w:p>
    <w:p w14:paraId="42C60123" w14:textId="7EA35CAB" w:rsidR="004A2605" w:rsidRPr="009F1F46" w:rsidRDefault="004A2605" w:rsidP="004A2605">
      <w:pPr>
        <w:autoSpaceDE w:val="0"/>
        <w:autoSpaceDN w:val="0"/>
        <w:adjustRightInd w:val="0"/>
        <w:rPr>
          <w:rFonts w:ascii="Sabon LT" w:hAnsi="Sabon LT" w:cs="Times New Roman"/>
          <w:color w:val="000000"/>
          <w:szCs w:val="24"/>
        </w:rPr>
      </w:pPr>
      <w:r w:rsidRPr="009F1F46">
        <w:rPr>
          <w:rFonts w:ascii="Sabon LT" w:hAnsi="Sabon LT" w:cs="Times New Roman"/>
          <w:color w:val="740B0E"/>
          <w:szCs w:val="24"/>
        </w:rPr>
        <w:t>Requesting accommodations</w:t>
      </w:r>
      <w:r w:rsidR="004F37CE" w:rsidRPr="009F1F46">
        <w:rPr>
          <w:rFonts w:ascii="Sabon LT" w:hAnsi="Sabon LT" w:cs="Times New Roman"/>
          <w:color w:val="740B0E"/>
          <w:szCs w:val="24"/>
        </w:rPr>
        <w:t xml:space="preserve">: </w:t>
      </w:r>
      <w:r w:rsidRPr="009F1F46">
        <w:rPr>
          <w:rFonts w:ascii="Sabon LT" w:hAnsi="Sabon LT" w:cs="Times New Roman"/>
          <w:color w:val="000000"/>
          <w:szCs w:val="24"/>
        </w:rPr>
        <w:t>The university strives to make all learning experiences as accessible as</w:t>
      </w:r>
      <w:r w:rsidR="000C6746" w:rsidRPr="009F1F46">
        <w:rPr>
          <w:rFonts w:ascii="Sabon LT" w:hAnsi="Sabon LT" w:cs="Times New Roman"/>
          <w:color w:val="000000"/>
          <w:szCs w:val="24"/>
        </w:rPr>
        <w:t xml:space="preserve"> </w:t>
      </w:r>
      <w:r w:rsidRPr="009F1F46">
        <w:rPr>
          <w:rFonts w:ascii="Sabon LT" w:hAnsi="Sabon LT" w:cs="Times New Roman"/>
          <w:color w:val="000000"/>
          <w:szCs w:val="24"/>
        </w:rPr>
        <w:t>possible. If you anticipate or experience academic barriers based on</w:t>
      </w:r>
      <w:r w:rsidR="000C6746" w:rsidRPr="009F1F46">
        <w:rPr>
          <w:rFonts w:ascii="Sabon LT" w:hAnsi="Sabon LT" w:cs="Times New Roman"/>
          <w:color w:val="000000"/>
          <w:szCs w:val="24"/>
        </w:rPr>
        <w:t xml:space="preserve"> </w:t>
      </w:r>
      <w:r w:rsidRPr="009F1F46">
        <w:rPr>
          <w:rFonts w:ascii="Sabon LT" w:hAnsi="Sabon LT" w:cs="Times New Roman"/>
          <w:color w:val="000000"/>
          <w:szCs w:val="24"/>
        </w:rPr>
        <w:t>your disability including mental health, chronic or temporary medical</w:t>
      </w:r>
      <w:r w:rsidR="000C6746" w:rsidRPr="009F1F46">
        <w:rPr>
          <w:rFonts w:ascii="Sabon LT" w:hAnsi="Sabon LT" w:cs="Times New Roman"/>
          <w:color w:val="000000"/>
          <w:szCs w:val="24"/>
        </w:rPr>
        <w:t xml:space="preserve"> </w:t>
      </w:r>
      <w:r w:rsidRPr="009F1F46">
        <w:rPr>
          <w:rFonts w:ascii="Sabon LT" w:hAnsi="Sabon LT" w:cs="Times New Roman"/>
          <w:color w:val="000000"/>
          <w:szCs w:val="24"/>
        </w:rPr>
        <w:t>conditions, please let me know immediately so that we can privately</w:t>
      </w:r>
      <w:r w:rsidR="000C6746" w:rsidRPr="009F1F46">
        <w:rPr>
          <w:rFonts w:ascii="Sabon LT" w:hAnsi="Sabon LT" w:cs="Times New Roman"/>
          <w:color w:val="000000"/>
          <w:szCs w:val="24"/>
        </w:rPr>
        <w:t xml:space="preserve"> </w:t>
      </w:r>
      <w:r w:rsidRPr="009F1F46">
        <w:rPr>
          <w:rFonts w:ascii="Sabon LT" w:hAnsi="Sabon LT" w:cs="Times New Roman"/>
          <w:color w:val="000000"/>
          <w:szCs w:val="24"/>
        </w:rPr>
        <w:t>discuss options. To establish reasonable accommodations, I may</w:t>
      </w:r>
      <w:r w:rsidR="000C6746" w:rsidRPr="009F1F46">
        <w:rPr>
          <w:rFonts w:ascii="Sabon LT" w:hAnsi="Sabon LT" w:cs="Times New Roman"/>
          <w:color w:val="740B0E"/>
          <w:szCs w:val="24"/>
        </w:rPr>
        <w:t xml:space="preserve"> </w:t>
      </w:r>
      <w:r w:rsidRPr="009F1F46">
        <w:rPr>
          <w:rFonts w:ascii="Sabon LT" w:hAnsi="Sabon LT" w:cs="Times New Roman"/>
          <w:color w:val="000000"/>
          <w:szCs w:val="24"/>
        </w:rPr>
        <w:t>request that you register with Student Life Disability Services. After</w:t>
      </w:r>
      <w:r w:rsidR="000C6746" w:rsidRPr="009F1F46">
        <w:rPr>
          <w:rFonts w:ascii="Sabon LT" w:hAnsi="Sabon LT" w:cs="Times New Roman"/>
          <w:color w:val="000000"/>
          <w:szCs w:val="24"/>
        </w:rPr>
        <w:t xml:space="preserve"> </w:t>
      </w:r>
      <w:r w:rsidRPr="009F1F46">
        <w:rPr>
          <w:rFonts w:ascii="Sabon LT" w:hAnsi="Sabon LT" w:cs="Times New Roman"/>
          <w:color w:val="000000"/>
          <w:szCs w:val="24"/>
        </w:rPr>
        <w:t xml:space="preserve">registration, </w:t>
      </w:r>
      <w:proofErr w:type="gramStart"/>
      <w:r w:rsidRPr="009F1F46">
        <w:rPr>
          <w:rFonts w:ascii="Sabon LT" w:hAnsi="Sabon LT" w:cs="Times New Roman"/>
          <w:color w:val="000000"/>
          <w:szCs w:val="24"/>
        </w:rPr>
        <w:t>make arrangements</w:t>
      </w:r>
      <w:proofErr w:type="gramEnd"/>
      <w:r w:rsidRPr="009F1F46">
        <w:rPr>
          <w:rFonts w:ascii="Sabon LT" w:hAnsi="Sabon LT" w:cs="Times New Roman"/>
          <w:color w:val="000000"/>
          <w:szCs w:val="24"/>
        </w:rPr>
        <w:t xml:space="preserve"> with me as soon as possible to discuss</w:t>
      </w:r>
      <w:r w:rsidR="000C6746" w:rsidRPr="009F1F46">
        <w:rPr>
          <w:rFonts w:ascii="Sabon LT" w:hAnsi="Sabon LT" w:cs="Times New Roman"/>
          <w:color w:val="000000"/>
          <w:szCs w:val="24"/>
        </w:rPr>
        <w:t xml:space="preserve"> </w:t>
      </w:r>
      <w:r w:rsidRPr="009F1F46">
        <w:rPr>
          <w:rFonts w:ascii="Sabon LT" w:hAnsi="Sabon LT" w:cs="Times New Roman"/>
          <w:color w:val="000000"/>
          <w:szCs w:val="24"/>
        </w:rPr>
        <w:t>your accommodations so that they may be implemented in a timely</w:t>
      </w:r>
      <w:r w:rsidR="000C6746" w:rsidRPr="009F1F46">
        <w:rPr>
          <w:rFonts w:ascii="Sabon LT" w:hAnsi="Sabon LT" w:cs="Times New Roman"/>
          <w:color w:val="000000"/>
          <w:szCs w:val="24"/>
        </w:rPr>
        <w:t xml:space="preserve"> </w:t>
      </w:r>
      <w:r w:rsidRPr="009F1F46">
        <w:rPr>
          <w:rFonts w:ascii="Sabon LT" w:hAnsi="Sabon LT" w:cs="Times New Roman"/>
          <w:color w:val="000000"/>
          <w:szCs w:val="24"/>
        </w:rPr>
        <w:t xml:space="preserve">fashion. SLDS contact information: </w:t>
      </w:r>
      <w:r w:rsidRPr="009F1F46">
        <w:rPr>
          <w:rFonts w:ascii="Sabon LT" w:hAnsi="Sabon LT" w:cs="Times New Roman"/>
          <w:color w:val="0000FF"/>
          <w:szCs w:val="24"/>
        </w:rPr>
        <w:t>slds@osu.edu</w:t>
      </w:r>
      <w:r w:rsidRPr="009F1F46">
        <w:rPr>
          <w:rFonts w:ascii="Sabon LT" w:hAnsi="Sabon LT" w:cs="Times New Roman"/>
          <w:color w:val="000000"/>
          <w:szCs w:val="24"/>
        </w:rPr>
        <w:t>; 614-292-3307; 098</w:t>
      </w:r>
      <w:r w:rsidR="000C6746" w:rsidRPr="009F1F46">
        <w:rPr>
          <w:rFonts w:ascii="Sabon LT" w:hAnsi="Sabon LT" w:cs="Times New Roman"/>
          <w:color w:val="000000"/>
          <w:szCs w:val="24"/>
        </w:rPr>
        <w:t xml:space="preserve"> </w:t>
      </w:r>
      <w:r w:rsidRPr="009F1F46">
        <w:rPr>
          <w:rFonts w:ascii="Sabon LT" w:hAnsi="Sabon LT" w:cs="Times New Roman"/>
          <w:color w:val="000000"/>
          <w:szCs w:val="24"/>
        </w:rPr>
        <w:t>Baker Hall, 113 W. 12th Avenue.</w:t>
      </w:r>
    </w:p>
    <w:p w14:paraId="5C26F9AA" w14:textId="77777777" w:rsidR="000C6746" w:rsidRPr="009F1F46" w:rsidRDefault="000C6746" w:rsidP="004A2605">
      <w:pPr>
        <w:autoSpaceDE w:val="0"/>
        <w:autoSpaceDN w:val="0"/>
        <w:adjustRightInd w:val="0"/>
        <w:rPr>
          <w:rFonts w:ascii="Sabon LT" w:hAnsi="Sabon LT" w:cs="Times New Roman"/>
          <w:color w:val="740B0E"/>
          <w:szCs w:val="24"/>
        </w:rPr>
      </w:pPr>
    </w:p>
    <w:p w14:paraId="49CE5E34" w14:textId="0D00C8B6" w:rsidR="000C6746" w:rsidRPr="009F1F46" w:rsidRDefault="004A2605" w:rsidP="004A2605">
      <w:pPr>
        <w:autoSpaceDE w:val="0"/>
        <w:autoSpaceDN w:val="0"/>
        <w:adjustRightInd w:val="0"/>
        <w:rPr>
          <w:rFonts w:ascii="Sabon LT" w:hAnsi="Sabon LT" w:cs="Times New Roman"/>
          <w:color w:val="000000"/>
          <w:szCs w:val="24"/>
        </w:rPr>
      </w:pPr>
      <w:r w:rsidRPr="009F1F46">
        <w:rPr>
          <w:rFonts w:ascii="Sabon LT" w:hAnsi="Sabon LT" w:cs="Times New Roman"/>
          <w:color w:val="740B0E"/>
          <w:szCs w:val="24"/>
        </w:rPr>
        <w:t>Accessibility of course technology</w:t>
      </w:r>
      <w:r w:rsidR="000C6746" w:rsidRPr="009F1F46">
        <w:rPr>
          <w:rFonts w:ascii="Sabon LT" w:hAnsi="Sabon LT" w:cs="Times New Roman"/>
          <w:color w:val="740B0E"/>
          <w:szCs w:val="24"/>
        </w:rPr>
        <w:t xml:space="preserve">: </w:t>
      </w:r>
      <w:r w:rsidRPr="009F1F46">
        <w:rPr>
          <w:rFonts w:ascii="Sabon LT" w:hAnsi="Sabon LT" w:cs="Times New Roman"/>
          <w:color w:val="000000"/>
          <w:szCs w:val="24"/>
        </w:rPr>
        <w:t xml:space="preserve">This course requires use of </w:t>
      </w:r>
      <w:proofErr w:type="spellStart"/>
      <w:r w:rsidRPr="009F1F46">
        <w:rPr>
          <w:rFonts w:ascii="Sabon LT" w:hAnsi="Sabon LT" w:cs="Times New Roman"/>
          <w:color w:val="000000"/>
          <w:szCs w:val="24"/>
        </w:rPr>
        <w:t>CarmenCanvas</w:t>
      </w:r>
      <w:proofErr w:type="spellEnd"/>
      <w:r w:rsidRPr="009F1F46">
        <w:rPr>
          <w:rFonts w:ascii="Sabon LT" w:hAnsi="Sabon LT" w:cs="Times New Roman"/>
          <w:color w:val="000000"/>
          <w:szCs w:val="24"/>
        </w:rPr>
        <w:t xml:space="preserve"> (Ohio State's learning management system). If you</w:t>
      </w:r>
      <w:r w:rsidR="000C6746" w:rsidRPr="009F1F46">
        <w:rPr>
          <w:rFonts w:ascii="Sabon LT" w:hAnsi="Sabon LT" w:cs="Times New Roman"/>
          <w:color w:val="000000"/>
          <w:szCs w:val="24"/>
        </w:rPr>
        <w:t xml:space="preserve"> </w:t>
      </w:r>
      <w:r w:rsidRPr="009F1F46">
        <w:rPr>
          <w:rFonts w:ascii="Sabon LT" w:hAnsi="Sabon LT" w:cs="Times New Roman"/>
          <w:color w:val="000000"/>
          <w:szCs w:val="24"/>
        </w:rPr>
        <w:t>need additional services to use this technology, please request accommodations with your</w:t>
      </w:r>
      <w:r w:rsidR="000C6746" w:rsidRPr="009F1F46">
        <w:rPr>
          <w:rFonts w:ascii="Sabon LT" w:hAnsi="Sabon LT" w:cs="Times New Roman"/>
          <w:color w:val="000000"/>
          <w:szCs w:val="24"/>
        </w:rPr>
        <w:t xml:space="preserve"> </w:t>
      </w:r>
      <w:r w:rsidRPr="009F1F46">
        <w:rPr>
          <w:rFonts w:ascii="Sabon LT" w:hAnsi="Sabon LT" w:cs="Times New Roman"/>
          <w:color w:val="000000"/>
          <w:szCs w:val="24"/>
        </w:rPr>
        <w:t>instructor.</w:t>
      </w:r>
    </w:p>
    <w:p w14:paraId="5F0FEFDF" w14:textId="7BD6BD6E" w:rsidR="004A2605" w:rsidRPr="009F1F46" w:rsidRDefault="004A2605" w:rsidP="000C6746">
      <w:pPr>
        <w:pStyle w:val="ListParagraph"/>
        <w:numPr>
          <w:ilvl w:val="0"/>
          <w:numId w:val="36"/>
        </w:numPr>
        <w:rPr>
          <w:rFonts w:ascii="Sabon LT" w:hAnsi="Sabon LT"/>
          <w:szCs w:val="24"/>
        </w:rPr>
      </w:pPr>
      <w:r w:rsidRPr="009F1F46">
        <w:rPr>
          <w:rFonts w:ascii="Sabon LT" w:hAnsi="Sabon LT" w:cs="Times New Roman"/>
          <w:color w:val="000000"/>
          <w:szCs w:val="24"/>
        </w:rPr>
        <w:t>Canvas accessibility (</w:t>
      </w:r>
      <w:r w:rsidRPr="009F1F46">
        <w:rPr>
          <w:rFonts w:ascii="Sabon LT" w:hAnsi="Sabon LT" w:cs="Times New Roman"/>
          <w:color w:val="0000FF"/>
          <w:szCs w:val="24"/>
        </w:rPr>
        <w:t>go.osu.edu/canvas-accessibility</w:t>
      </w:r>
      <w:r w:rsidRPr="009F1F46">
        <w:rPr>
          <w:rFonts w:ascii="Sabon LT" w:hAnsi="Sabon LT" w:cs="Times New Roman"/>
          <w:color w:val="000000"/>
          <w:szCs w:val="24"/>
        </w:rPr>
        <w:t>)</w:t>
      </w:r>
    </w:p>
    <w:p w14:paraId="763B5E35" w14:textId="77777777" w:rsidR="00F26D4B" w:rsidRPr="009F1F46" w:rsidRDefault="00F26D4B">
      <w:pPr>
        <w:rPr>
          <w:rFonts w:ascii="Sabon LT" w:hAnsi="Sabon LT"/>
        </w:rPr>
      </w:pPr>
    </w:p>
    <w:sectPr w:rsidR="00F26D4B" w:rsidRPr="009F1F46" w:rsidSect="00F26D4B">
      <w:headerReference w:type="even" r:id="rId12"/>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4F639" w14:textId="77777777" w:rsidR="0075121B" w:rsidRDefault="0075121B">
      <w:r>
        <w:separator/>
      </w:r>
    </w:p>
  </w:endnote>
  <w:endnote w:type="continuationSeparator" w:id="0">
    <w:p w14:paraId="4E4E5D59" w14:textId="77777777" w:rsidR="0075121B" w:rsidRDefault="0075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LT">
    <w:altName w:val="Calibri"/>
    <w:charset w:val="4D"/>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ﬁ/¶'3">
    <w:altName w:val="Calibri"/>
    <w:panose1 w:val="00000000000000000000"/>
    <w:charset w:val="4D"/>
    <w:family w:val="auto"/>
    <w:notTrueType/>
    <w:pitch w:val="default"/>
    <w:sig w:usb0="00000003" w:usb1="00000000" w:usb2="00000000" w:usb3="00000000" w:csb0="00000001" w:csb1="00000000"/>
  </w:font>
  <w:font w:name="Sabon LT Roman">
    <w:altName w:val="Calibri"/>
    <w:charset w:val="00"/>
    <w:family w:val="auto"/>
    <w:pitch w:val="variable"/>
    <w:sig w:usb0="80000027"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Athelas Regular">
    <w:altName w:val="Calibri"/>
    <w:charset w:val="00"/>
    <w:family w:val="auto"/>
    <w:pitch w:val="variable"/>
    <w:sig w:usb0="A00000AF" w:usb1="5000205B" w:usb2="00000000" w:usb3="00000000" w:csb0="0000009B" w:csb1="00000000"/>
  </w:font>
  <w:font w:name="Palatino">
    <w:altName w:val="Palatino Linotype"/>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FE5C" w14:textId="77777777" w:rsidR="0075121B" w:rsidRDefault="0075121B">
      <w:r>
        <w:separator/>
      </w:r>
    </w:p>
  </w:footnote>
  <w:footnote w:type="continuationSeparator" w:id="0">
    <w:p w14:paraId="6C02C883" w14:textId="77777777" w:rsidR="0075121B" w:rsidRDefault="0075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9CE5" w14:textId="77777777" w:rsidR="00F37DDD" w:rsidRDefault="004D76A0" w:rsidP="00100DEB">
    <w:pPr>
      <w:pStyle w:val="Header"/>
      <w:framePr w:wrap="around" w:vAnchor="text" w:hAnchor="margin" w:xAlign="right" w:y="1"/>
      <w:rPr>
        <w:rStyle w:val="PageNumber"/>
        <w:rFonts w:ascii="Sabon LT Roman" w:eastAsiaTheme="minorHAnsi" w:hAnsi="Sabon LT Roman" w:cstheme="minorBidi"/>
        <w:color w:val="auto"/>
        <w:szCs w:val="22"/>
        <w:bdr w:val="none" w:sz="0" w:space="0" w:color="auto"/>
      </w:rPr>
    </w:pPr>
    <w:r>
      <w:rPr>
        <w:rStyle w:val="PageNumber"/>
      </w:rPr>
      <w:fldChar w:fldCharType="begin"/>
    </w:r>
    <w:r w:rsidR="00F37DDD">
      <w:rPr>
        <w:rStyle w:val="PageNumber"/>
      </w:rPr>
      <w:instrText xml:space="preserve">PAGE  </w:instrText>
    </w:r>
    <w:r>
      <w:rPr>
        <w:rStyle w:val="PageNumber"/>
      </w:rPr>
      <w:fldChar w:fldCharType="end"/>
    </w:r>
  </w:p>
  <w:p w14:paraId="3147C353" w14:textId="77777777" w:rsidR="00F37DDD" w:rsidRDefault="00F37DDD" w:rsidP="00F03D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80E9" w14:textId="77777777" w:rsidR="00F37DDD" w:rsidRDefault="004D76A0" w:rsidP="00100DEB">
    <w:pPr>
      <w:pStyle w:val="Header"/>
      <w:framePr w:wrap="around" w:vAnchor="text" w:hAnchor="margin" w:xAlign="right" w:y="1"/>
      <w:rPr>
        <w:rStyle w:val="PageNumber"/>
        <w:rFonts w:ascii="Sabon LT Roman" w:eastAsiaTheme="minorHAnsi" w:hAnsi="Sabon LT Roman" w:cstheme="minorBidi"/>
        <w:color w:val="auto"/>
        <w:szCs w:val="22"/>
        <w:bdr w:val="none" w:sz="0" w:space="0" w:color="auto"/>
      </w:rPr>
    </w:pPr>
    <w:r>
      <w:rPr>
        <w:rStyle w:val="PageNumber"/>
      </w:rPr>
      <w:fldChar w:fldCharType="begin"/>
    </w:r>
    <w:r w:rsidR="00F37DDD">
      <w:rPr>
        <w:rStyle w:val="PageNumber"/>
      </w:rPr>
      <w:instrText xml:space="preserve">PAGE  </w:instrText>
    </w:r>
    <w:r>
      <w:rPr>
        <w:rStyle w:val="PageNumber"/>
      </w:rPr>
      <w:fldChar w:fldCharType="separate"/>
    </w:r>
    <w:r w:rsidR="00B21A43">
      <w:rPr>
        <w:rStyle w:val="PageNumber"/>
        <w:noProof/>
      </w:rPr>
      <w:t>10</w:t>
    </w:r>
    <w:r>
      <w:rPr>
        <w:rStyle w:val="PageNumber"/>
      </w:rPr>
      <w:fldChar w:fldCharType="end"/>
    </w:r>
  </w:p>
  <w:p w14:paraId="24C4496E" w14:textId="77777777" w:rsidR="00F37DDD" w:rsidRDefault="00F37DDD" w:rsidP="00F03D0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863"/>
    <w:multiLevelType w:val="hybridMultilevel"/>
    <w:tmpl w:val="7A825F78"/>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53E4A"/>
    <w:multiLevelType w:val="hybridMultilevel"/>
    <w:tmpl w:val="D38AF9F2"/>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5FE"/>
    <w:multiLevelType w:val="hybridMultilevel"/>
    <w:tmpl w:val="5D7CE472"/>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F055F"/>
    <w:multiLevelType w:val="hybridMultilevel"/>
    <w:tmpl w:val="8F425FE0"/>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813E1"/>
    <w:multiLevelType w:val="hybridMultilevel"/>
    <w:tmpl w:val="AC4A3132"/>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81FCF"/>
    <w:multiLevelType w:val="hybridMultilevel"/>
    <w:tmpl w:val="23F49C88"/>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E2598"/>
    <w:multiLevelType w:val="hybridMultilevel"/>
    <w:tmpl w:val="01E8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C7A09"/>
    <w:multiLevelType w:val="hybridMultilevel"/>
    <w:tmpl w:val="F3548514"/>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31F07"/>
    <w:multiLevelType w:val="hybridMultilevel"/>
    <w:tmpl w:val="32428DB8"/>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657E4"/>
    <w:multiLevelType w:val="hybridMultilevel"/>
    <w:tmpl w:val="053E9CF4"/>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64BFE"/>
    <w:multiLevelType w:val="hybridMultilevel"/>
    <w:tmpl w:val="0798AE2C"/>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B6AEE"/>
    <w:multiLevelType w:val="hybridMultilevel"/>
    <w:tmpl w:val="F454DF86"/>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B6BA7"/>
    <w:multiLevelType w:val="hybridMultilevel"/>
    <w:tmpl w:val="86BEAF3E"/>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E2E10"/>
    <w:multiLevelType w:val="hybridMultilevel"/>
    <w:tmpl w:val="C2C22B48"/>
    <w:lvl w:ilvl="0" w:tplc="2EFE1C1A">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3F2C4CD9"/>
    <w:multiLevelType w:val="hybridMultilevel"/>
    <w:tmpl w:val="C7C211EE"/>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E56D1"/>
    <w:multiLevelType w:val="hybridMultilevel"/>
    <w:tmpl w:val="D42AC55A"/>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029A3"/>
    <w:multiLevelType w:val="hybridMultilevel"/>
    <w:tmpl w:val="093458B8"/>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756E8"/>
    <w:multiLevelType w:val="hybridMultilevel"/>
    <w:tmpl w:val="929E3EA2"/>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C03F0"/>
    <w:multiLevelType w:val="hybridMultilevel"/>
    <w:tmpl w:val="63F07BBA"/>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04829"/>
    <w:multiLevelType w:val="hybridMultilevel"/>
    <w:tmpl w:val="2F16A372"/>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A4FFC"/>
    <w:multiLevelType w:val="hybridMultilevel"/>
    <w:tmpl w:val="EFB0E43C"/>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F0D83"/>
    <w:multiLevelType w:val="hybridMultilevel"/>
    <w:tmpl w:val="200CC4D4"/>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B1A17"/>
    <w:multiLevelType w:val="hybridMultilevel"/>
    <w:tmpl w:val="0FA453DC"/>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D1731"/>
    <w:multiLevelType w:val="hybridMultilevel"/>
    <w:tmpl w:val="C5585E5C"/>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F13A9"/>
    <w:multiLevelType w:val="hybridMultilevel"/>
    <w:tmpl w:val="BB285FF6"/>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23E12"/>
    <w:multiLevelType w:val="hybridMultilevel"/>
    <w:tmpl w:val="16F8814A"/>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C698F"/>
    <w:multiLevelType w:val="hybridMultilevel"/>
    <w:tmpl w:val="D7485D9E"/>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33A15"/>
    <w:multiLevelType w:val="hybridMultilevel"/>
    <w:tmpl w:val="E288285E"/>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E3753"/>
    <w:multiLevelType w:val="hybridMultilevel"/>
    <w:tmpl w:val="59268556"/>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85D23"/>
    <w:multiLevelType w:val="hybridMultilevel"/>
    <w:tmpl w:val="A07C2CAE"/>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638BF"/>
    <w:multiLevelType w:val="hybridMultilevel"/>
    <w:tmpl w:val="6BBC960A"/>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F6836"/>
    <w:multiLevelType w:val="hybridMultilevel"/>
    <w:tmpl w:val="714E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C68C0"/>
    <w:multiLevelType w:val="hybridMultilevel"/>
    <w:tmpl w:val="B7C8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77475"/>
    <w:multiLevelType w:val="hybridMultilevel"/>
    <w:tmpl w:val="1AE0429A"/>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11236"/>
    <w:multiLevelType w:val="hybridMultilevel"/>
    <w:tmpl w:val="58042400"/>
    <w:lvl w:ilvl="0" w:tplc="39DC337A">
      <w:start w:val="2"/>
      <w:numFmt w:val="bullet"/>
      <w:lvlText w:val="•"/>
      <w:lvlJc w:val="left"/>
      <w:pPr>
        <w:ind w:left="720" w:hanging="360"/>
      </w:pPr>
      <w:rPr>
        <w:rFonts w:ascii="Sabon LT" w:eastAsiaTheme="minorHAnsi" w:hAnsi="Sabon LT" w:cs="@ﬁ/¶'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D1CAA"/>
    <w:multiLevelType w:val="hybridMultilevel"/>
    <w:tmpl w:val="AC607BF4"/>
    <w:lvl w:ilvl="0" w:tplc="C0D0874A">
      <w:start w:val="2"/>
      <w:numFmt w:val="bullet"/>
      <w:lvlText w:val="•"/>
      <w:lvlJc w:val="left"/>
      <w:pPr>
        <w:ind w:left="720" w:hanging="360"/>
      </w:pPr>
      <w:rPr>
        <w:rFonts w:ascii="Sabon LT" w:eastAsiaTheme="minorHAnsi" w:hAnsi="Sabon LT" w:cs="@ﬁ/¶'3"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31C70"/>
    <w:multiLevelType w:val="hybridMultilevel"/>
    <w:tmpl w:val="50BA52A0"/>
    <w:lvl w:ilvl="0" w:tplc="2EFE1C1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2"/>
  </w:num>
  <w:num w:numId="4">
    <w:abstractNumId w:val="21"/>
  </w:num>
  <w:num w:numId="5">
    <w:abstractNumId w:val="10"/>
  </w:num>
  <w:num w:numId="6">
    <w:abstractNumId w:val="9"/>
  </w:num>
  <w:num w:numId="7">
    <w:abstractNumId w:val="17"/>
  </w:num>
  <w:num w:numId="8">
    <w:abstractNumId w:val="36"/>
  </w:num>
  <w:num w:numId="9">
    <w:abstractNumId w:val="0"/>
  </w:num>
  <w:num w:numId="10">
    <w:abstractNumId w:val="11"/>
  </w:num>
  <w:num w:numId="11">
    <w:abstractNumId w:val="23"/>
  </w:num>
  <w:num w:numId="12">
    <w:abstractNumId w:val="5"/>
  </w:num>
  <w:num w:numId="13">
    <w:abstractNumId w:val="16"/>
  </w:num>
  <w:num w:numId="14">
    <w:abstractNumId w:val="4"/>
  </w:num>
  <w:num w:numId="15">
    <w:abstractNumId w:val="18"/>
  </w:num>
  <w:num w:numId="16">
    <w:abstractNumId w:val="25"/>
  </w:num>
  <w:num w:numId="17">
    <w:abstractNumId w:val="28"/>
  </w:num>
  <w:num w:numId="18">
    <w:abstractNumId w:val="13"/>
  </w:num>
  <w:num w:numId="19">
    <w:abstractNumId w:val="15"/>
  </w:num>
  <w:num w:numId="20">
    <w:abstractNumId w:val="30"/>
  </w:num>
  <w:num w:numId="21">
    <w:abstractNumId w:val="3"/>
  </w:num>
  <w:num w:numId="22">
    <w:abstractNumId w:val="33"/>
  </w:num>
  <w:num w:numId="23">
    <w:abstractNumId w:val="1"/>
  </w:num>
  <w:num w:numId="24">
    <w:abstractNumId w:val="29"/>
  </w:num>
  <w:num w:numId="25">
    <w:abstractNumId w:val="26"/>
  </w:num>
  <w:num w:numId="26">
    <w:abstractNumId w:val="20"/>
  </w:num>
  <w:num w:numId="27">
    <w:abstractNumId w:val="7"/>
  </w:num>
  <w:num w:numId="28">
    <w:abstractNumId w:val="14"/>
  </w:num>
  <w:num w:numId="29">
    <w:abstractNumId w:val="27"/>
  </w:num>
  <w:num w:numId="30">
    <w:abstractNumId w:val="24"/>
  </w:num>
  <w:num w:numId="31">
    <w:abstractNumId w:val="2"/>
  </w:num>
  <w:num w:numId="32">
    <w:abstractNumId w:val="19"/>
  </w:num>
  <w:num w:numId="33">
    <w:abstractNumId w:val="32"/>
  </w:num>
  <w:num w:numId="34">
    <w:abstractNumId w:val="6"/>
  </w:num>
  <w:num w:numId="35">
    <w:abstractNumId w:val="34"/>
  </w:num>
  <w:num w:numId="36">
    <w:abstractNumId w:val="3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43"/>
    <w:rsid w:val="000063E3"/>
    <w:rsid w:val="000122A5"/>
    <w:rsid w:val="00020CB4"/>
    <w:rsid w:val="00021B42"/>
    <w:rsid w:val="00023512"/>
    <w:rsid w:val="00023F22"/>
    <w:rsid w:val="00034EA4"/>
    <w:rsid w:val="000419CC"/>
    <w:rsid w:val="00044778"/>
    <w:rsid w:val="00047B3C"/>
    <w:rsid w:val="000508BF"/>
    <w:rsid w:val="00053824"/>
    <w:rsid w:val="0005508B"/>
    <w:rsid w:val="00060419"/>
    <w:rsid w:val="00061868"/>
    <w:rsid w:val="00062008"/>
    <w:rsid w:val="000672E4"/>
    <w:rsid w:val="00073EAF"/>
    <w:rsid w:val="0007606F"/>
    <w:rsid w:val="00080B5A"/>
    <w:rsid w:val="000816E8"/>
    <w:rsid w:val="00085999"/>
    <w:rsid w:val="00090380"/>
    <w:rsid w:val="000905D3"/>
    <w:rsid w:val="00094354"/>
    <w:rsid w:val="000A09D8"/>
    <w:rsid w:val="000A1CE9"/>
    <w:rsid w:val="000A3434"/>
    <w:rsid w:val="000A626E"/>
    <w:rsid w:val="000A64E3"/>
    <w:rsid w:val="000B1E8A"/>
    <w:rsid w:val="000B2A91"/>
    <w:rsid w:val="000B5D26"/>
    <w:rsid w:val="000C583D"/>
    <w:rsid w:val="000C6746"/>
    <w:rsid w:val="000D011F"/>
    <w:rsid w:val="000D4369"/>
    <w:rsid w:val="000D5216"/>
    <w:rsid w:val="000D5FAA"/>
    <w:rsid w:val="000E03E8"/>
    <w:rsid w:val="000E065B"/>
    <w:rsid w:val="000E3080"/>
    <w:rsid w:val="000E456F"/>
    <w:rsid w:val="000E7F0B"/>
    <w:rsid w:val="000F0D29"/>
    <w:rsid w:val="000F19A6"/>
    <w:rsid w:val="000F3299"/>
    <w:rsid w:val="000F5B98"/>
    <w:rsid w:val="00100DEB"/>
    <w:rsid w:val="00103779"/>
    <w:rsid w:val="001053C3"/>
    <w:rsid w:val="00106717"/>
    <w:rsid w:val="00107EF1"/>
    <w:rsid w:val="001131F1"/>
    <w:rsid w:val="00113276"/>
    <w:rsid w:val="00114DDA"/>
    <w:rsid w:val="0011692A"/>
    <w:rsid w:val="001213BD"/>
    <w:rsid w:val="0012726C"/>
    <w:rsid w:val="0013025A"/>
    <w:rsid w:val="00130531"/>
    <w:rsid w:val="00130623"/>
    <w:rsid w:val="00136657"/>
    <w:rsid w:val="0013667A"/>
    <w:rsid w:val="00136C76"/>
    <w:rsid w:val="00140716"/>
    <w:rsid w:val="00142196"/>
    <w:rsid w:val="00142FA4"/>
    <w:rsid w:val="001439AB"/>
    <w:rsid w:val="00144998"/>
    <w:rsid w:val="00145554"/>
    <w:rsid w:val="00152E64"/>
    <w:rsid w:val="00156187"/>
    <w:rsid w:val="001562F2"/>
    <w:rsid w:val="001622F8"/>
    <w:rsid w:val="0016297E"/>
    <w:rsid w:val="00165600"/>
    <w:rsid w:val="001662DF"/>
    <w:rsid w:val="00167BCD"/>
    <w:rsid w:val="0017604A"/>
    <w:rsid w:val="001804EE"/>
    <w:rsid w:val="00180939"/>
    <w:rsid w:val="001848BD"/>
    <w:rsid w:val="00185EC7"/>
    <w:rsid w:val="00187B28"/>
    <w:rsid w:val="00191702"/>
    <w:rsid w:val="001937DF"/>
    <w:rsid w:val="0019692F"/>
    <w:rsid w:val="001A4322"/>
    <w:rsid w:val="001A52D7"/>
    <w:rsid w:val="001B3405"/>
    <w:rsid w:val="001C49E5"/>
    <w:rsid w:val="001C504A"/>
    <w:rsid w:val="001C58A0"/>
    <w:rsid w:val="001C7CEE"/>
    <w:rsid w:val="001D0A5D"/>
    <w:rsid w:val="001D13DD"/>
    <w:rsid w:val="001D1D00"/>
    <w:rsid w:val="001D4751"/>
    <w:rsid w:val="001D61A5"/>
    <w:rsid w:val="001D63FE"/>
    <w:rsid w:val="001D6E8B"/>
    <w:rsid w:val="001E1FE1"/>
    <w:rsid w:val="001F0A56"/>
    <w:rsid w:val="001F1159"/>
    <w:rsid w:val="001F115E"/>
    <w:rsid w:val="001F1B82"/>
    <w:rsid w:val="001F3E95"/>
    <w:rsid w:val="001F75E5"/>
    <w:rsid w:val="001F7A40"/>
    <w:rsid w:val="002023B3"/>
    <w:rsid w:val="00206868"/>
    <w:rsid w:val="0021218B"/>
    <w:rsid w:val="00215711"/>
    <w:rsid w:val="002232C1"/>
    <w:rsid w:val="00223E52"/>
    <w:rsid w:val="00224B49"/>
    <w:rsid w:val="002265FD"/>
    <w:rsid w:val="002270A8"/>
    <w:rsid w:val="00227626"/>
    <w:rsid w:val="00231544"/>
    <w:rsid w:val="0023338C"/>
    <w:rsid w:val="00233627"/>
    <w:rsid w:val="002340AE"/>
    <w:rsid w:val="002355A4"/>
    <w:rsid w:val="00235829"/>
    <w:rsid w:val="0023721E"/>
    <w:rsid w:val="002372C9"/>
    <w:rsid w:val="00237B75"/>
    <w:rsid w:val="0024063F"/>
    <w:rsid w:val="00240B60"/>
    <w:rsid w:val="00240C2F"/>
    <w:rsid w:val="00240DE6"/>
    <w:rsid w:val="00242FE0"/>
    <w:rsid w:val="002476F2"/>
    <w:rsid w:val="002479FB"/>
    <w:rsid w:val="0025119D"/>
    <w:rsid w:val="00253CDA"/>
    <w:rsid w:val="00255166"/>
    <w:rsid w:val="00255B3A"/>
    <w:rsid w:val="0026037D"/>
    <w:rsid w:val="002631A2"/>
    <w:rsid w:val="002657D3"/>
    <w:rsid w:val="002669F5"/>
    <w:rsid w:val="00266DE9"/>
    <w:rsid w:val="00271384"/>
    <w:rsid w:val="002764AD"/>
    <w:rsid w:val="00276786"/>
    <w:rsid w:val="002801C8"/>
    <w:rsid w:val="002849C0"/>
    <w:rsid w:val="00285F96"/>
    <w:rsid w:val="00291888"/>
    <w:rsid w:val="00295851"/>
    <w:rsid w:val="00297BC8"/>
    <w:rsid w:val="002A11B0"/>
    <w:rsid w:val="002A18E8"/>
    <w:rsid w:val="002B3518"/>
    <w:rsid w:val="002B36AA"/>
    <w:rsid w:val="002B5826"/>
    <w:rsid w:val="002B5A05"/>
    <w:rsid w:val="002B6FED"/>
    <w:rsid w:val="002B71EB"/>
    <w:rsid w:val="002C57FE"/>
    <w:rsid w:val="002C75AB"/>
    <w:rsid w:val="002D0E67"/>
    <w:rsid w:val="002D1C96"/>
    <w:rsid w:val="002D400F"/>
    <w:rsid w:val="002D55E8"/>
    <w:rsid w:val="002E46BB"/>
    <w:rsid w:val="002E73CC"/>
    <w:rsid w:val="002F050F"/>
    <w:rsid w:val="002F222F"/>
    <w:rsid w:val="002F590A"/>
    <w:rsid w:val="002F6336"/>
    <w:rsid w:val="00301BE5"/>
    <w:rsid w:val="00303B03"/>
    <w:rsid w:val="00304823"/>
    <w:rsid w:val="00306CD9"/>
    <w:rsid w:val="00306E7E"/>
    <w:rsid w:val="00311076"/>
    <w:rsid w:val="003111C3"/>
    <w:rsid w:val="0031296F"/>
    <w:rsid w:val="00313DD9"/>
    <w:rsid w:val="00314952"/>
    <w:rsid w:val="00315CE3"/>
    <w:rsid w:val="00322788"/>
    <w:rsid w:val="0032491C"/>
    <w:rsid w:val="0032540B"/>
    <w:rsid w:val="003300A2"/>
    <w:rsid w:val="00334B5B"/>
    <w:rsid w:val="00340972"/>
    <w:rsid w:val="00341B6C"/>
    <w:rsid w:val="00345326"/>
    <w:rsid w:val="00353284"/>
    <w:rsid w:val="003616B5"/>
    <w:rsid w:val="003625BC"/>
    <w:rsid w:val="003635CD"/>
    <w:rsid w:val="00367AC9"/>
    <w:rsid w:val="0037036B"/>
    <w:rsid w:val="00374EBC"/>
    <w:rsid w:val="00374FDD"/>
    <w:rsid w:val="003814A6"/>
    <w:rsid w:val="00381D0E"/>
    <w:rsid w:val="00382B10"/>
    <w:rsid w:val="003842AF"/>
    <w:rsid w:val="003868B5"/>
    <w:rsid w:val="003873FD"/>
    <w:rsid w:val="00393833"/>
    <w:rsid w:val="00397867"/>
    <w:rsid w:val="003A0E84"/>
    <w:rsid w:val="003A1C5C"/>
    <w:rsid w:val="003A6C66"/>
    <w:rsid w:val="003B0862"/>
    <w:rsid w:val="003B0E02"/>
    <w:rsid w:val="003B2433"/>
    <w:rsid w:val="003B24C2"/>
    <w:rsid w:val="003B2B3A"/>
    <w:rsid w:val="003B34DF"/>
    <w:rsid w:val="003B38EF"/>
    <w:rsid w:val="003B736C"/>
    <w:rsid w:val="003B7ACC"/>
    <w:rsid w:val="003C3CCB"/>
    <w:rsid w:val="003C4479"/>
    <w:rsid w:val="003D0C4F"/>
    <w:rsid w:val="003D179A"/>
    <w:rsid w:val="003D2111"/>
    <w:rsid w:val="003D261A"/>
    <w:rsid w:val="003D68DF"/>
    <w:rsid w:val="003D7505"/>
    <w:rsid w:val="003E03AA"/>
    <w:rsid w:val="003E2310"/>
    <w:rsid w:val="003E2EC4"/>
    <w:rsid w:val="003E46D1"/>
    <w:rsid w:val="003E4CB7"/>
    <w:rsid w:val="003E5703"/>
    <w:rsid w:val="003E6D0A"/>
    <w:rsid w:val="003F0410"/>
    <w:rsid w:val="003F0A39"/>
    <w:rsid w:val="003F16AE"/>
    <w:rsid w:val="003F783F"/>
    <w:rsid w:val="004140EF"/>
    <w:rsid w:val="0041466B"/>
    <w:rsid w:val="00415D32"/>
    <w:rsid w:val="004232CE"/>
    <w:rsid w:val="00423601"/>
    <w:rsid w:val="00423C3B"/>
    <w:rsid w:val="00425E64"/>
    <w:rsid w:val="00430DF2"/>
    <w:rsid w:val="004346F7"/>
    <w:rsid w:val="00441C28"/>
    <w:rsid w:val="00444B73"/>
    <w:rsid w:val="00455D13"/>
    <w:rsid w:val="0047068E"/>
    <w:rsid w:val="00472FD9"/>
    <w:rsid w:val="00474D24"/>
    <w:rsid w:val="004757A0"/>
    <w:rsid w:val="00476AD1"/>
    <w:rsid w:val="00480482"/>
    <w:rsid w:val="00481AC7"/>
    <w:rsid w:val="00482471"/>
    <w:rsid w:val="00486411"/>
    <w:rsid w:val="00490DA8"/>
    <w:rsid w:val="00492A5F"/>
    <w:rsid w:val="00495721"/>
    <w:rsid w:val="0049709F"/>
    <w:rsid w:val="00497FD0"/>
    <w:rsid w:val="004A118C"/>
    <w:rsid w:val="004A1BD5"/>
    <w:rsid w:val="004A2260"/>
    <w:rsid w:val="004A2605"/>
    <w:rsid w:val="004A4636"/>
    <w:rsid w:val="004A70A2"/>
    <w:rsid w:val="004B2C0B"/>
    <w:rsid w:val="004B5AAB"/>
    <w:rsid w:val="004C05C5"/>
    <w:rsid w:val="004C0F54"/>
    <w:rsid w:val="004C1188"/>
    <w:rsid w:val="004C1A7E"/>
    <w:rsid w:val="004C1D72"/>
    <w:rsid w:val="004C3A83"/>
    <w:rsid w:val="004C4F43"/>
    <w:rsid w:val="004C515F"/>
    <w:rsid w:val="004C58F1"/>
    <w:rsid w:val="004C70D2"/>
    <w:rsid w:val="004D0587"/>
    <w:rsid w:val="004D06BC"/>
    <w:rsid w:val="004D1555"/>
    <w:rsid w:val="004D4465"/>
    <w:rsid w:val="004D76A0"/>
    <w:rsid w:val="004E55A8"/>
    <w:rsid w:val="004E7A68"/>
    <w:rsid w:val="004E7A82"/>
    <w:rsid w:val="004F1E87"/>
    <w:rsid w:val="004F3098"/>
    <w:rsid w:val="004F3665"/>
    <w:rsid w:val="004F37CE"/>
    <w:rsid w:val="004F38EC"/>
    <w:rsid w:val="004F67C9"/>
    <w:rsid w:val="004F74B8"/>
    <w:rsid w:val="005030B7"/>
    <w:rsid w:val="00505D9C"/>
    <w:rsid w:val="005116B4"/>
    <w:rsid w:val="00512534"/>
    <w:rsid w:val="00515716"/>
    <w:rsid w:val="00516A36"/>
    <w:rsid w:val="00517C72"/>
    <w:rsid w:val="0052119B"/>
    <w:rsid w:val="00522CE7"/>
    <w:rsid w:val="0052746A"/>
    <w:rsid w:val="005336FF"/>
    <w:rsid w:val="00533C30"/>
    <w:rsid w:val="00533F4E"/>
    <w:rsid w:val="0053787D"/>
    <w:rsid w:val="00537C7F"/>
    <w:rsid w:val="00540DAB"/>
    <w:rsid w:val="00542BD0"/>
    <w:rsid w:val="00543509"/>
    <w:rsid w:val="00545624"/>
    <w:rsid w:val="00546B65"/>
    <w:rsid w:val="00547970"/>
    <w:rsid w:val="00552127"/>
    <w:rsid w:val="00560D96"/>
    <w:rsid w:val="0056281B"/>
    <w:rsid w:val="005647FD"/>
    <w:rsid w:val="005656F4"/>
    <w:rsid w:val="00567DAE"/>
    <w:rsid w:val="005704D2"/>
    <w:rsid w:val="005717BF"/>
    <w:rsid w:val="00572D25"/>
    <w:rsid w:val="005774CC"/>
    <w:rsid w:val="005778EB"/>
    <w:rsid w:val="00583DF3"/>
    <w:rsid w:val="00592BC1"/>
    <w:rsid w:val="0059585F"/>
    <w:rsid w:val="00595ECD"/>
    <w:rsid w:val="00596CD5"/>
    <w:rsid w:val="005A200A"/>
    <w:rsid w:val="005A3366"/>
    <w:rsid w:val="005A7BFF"/>
    <w:rsid w:val="005C026F"/>
    <w:rsid w:val="005C0B44"/>
    <w:rsid w:val="005C1B9E"/>
    <w:rsid w:val="005C4DEB"/>
    <w:rsid w:val="005C692F"/>
    <w:rsid w:val="005D08BA"/>
    <w:rsid w:val="005D710F"/>
    <w:rsid w:val="005E1BC6"/>
    <w:rsid w:val="005F0734"/>
    <w:rsid w:val="005F13DA"/>
    <w:rsid w:val="005F16CB"/>
    <w:rsid w:val="00600CDB"/>
    <w:rsid w:val="006027A5"/>
    <w:rsid w:val="00603DBF"/>
    <w:rsid w:val="0062491A"/>
    <w:rsid w:val="00624B6E"/>
    <w:rsid w:val="00631AD1"/>
    <w:rsid w:val="006347CB"/>
    <w:rsid w:val="00652AB3"/>
    <w:rsid w:val="006608DF"/>
    <w:rsid w:val="00662A17"/>
    <w:rsid w:val="00675CF5"/>
    <w:rsid w:val="0067753F"/>
    <w:rsid w:val="00677681"/>
    <w:rsid w:val="0068427E"/>
    <w:rsid w:val="006852E4"/>
    <w:rsid w:val="006863FB"/>
    <w:rsid w:val="00687705"/>
    <w:rsid w:val="00690497"/>
    <w:rsid w:val="00690617"/>
    <w:rsid w:val="0069094D"/>
    <w:rsid w:val="0069215F"/>
    <w:rsid w:val="00695BC6"/>
    <w:rsid w:val="00695CA7"/>
    <w:rsid w:val="00696CF7"/>
    <w:rsid w:val="006A03C3"/>
    <w:rsid w:val="006A09CA"/>
    <w:rsid w:val="006A3AA2"/>
    <w:rsid w:val="006A6F76"/>
    <w:rsid w:val="006B1009"/>
    <w:rsid w:val="006B2EBC"/>
    <w:rsid w:val="006C2816"/>
    <w:rsid w:val="006C2CD9"/>
    <w:rsid w:val="006C368C"/>
    <w:rsid w:val="006C42B0"/>
    <w:rsid w:val="006C7811"/>
    <w:rsid w:val="006D55FF"/>
    <w:rsid w:val="006D5DC0"/>
    <w:rsid w:val="006D6830"/>
    <w:rsid w:val="006E0EB0"/>
    <w:rsid w:val="006E103B"/>
    <w:rsid w:val="006E70CE"/>
    <w:rsid w:val="006F0C44"/>
    <w:rsid w:val="006F0CB3"/>
    <w:rsid w:val="006F79BE"/>
    <w:rsid w:val="00703522"/>
    <w:rsid w:val="007041F2"/>
    <w:rsid w:val="00713C70"/>
    <w:rsid w:val="00714D87"/>
    <w:rsid w:val="00715837"/>
    <w:rsid w:val="00716618"/>
    <w:rsid w:val="007237C4"/>
    <w:rsid w:val="0072682B"/>
    <w:rsid w:val="00726DA0"/>
    <w:rsid w:val="0074164A"/>
    <w:rsid w:val="0074390F"/>
    <w:rsid w:val="007457E3"/>
    <w:rsid w:val="007471DB"/>
    <w:rsid w:val="007506B5"/>
    <w:rsid w:val="00750CBF"/>
    <w:rsid w:val="0075121B"/>
    <w:rsid w:val="007516E0"/>
    <w:rsid w:val="00753E86"/>
    <w:rsid w:val="00755640"/>
    <w:rsid w:val="00762FE0"/>
    <w:rsid w:val="00763F8A"/>
    <w:rsid w:val="007670C3"/>
    <w:rsid w:val="00767B69"/>
    <w:rsid w:val="0077278D"/>
    <w:rsid w:val="00774D30"/>
    <w:rsid w:val="007766FB"/>
    <w:rsid w:val="00780725"/>
    <w:rsid w:val="00782A31"/>
    <w:rsid w:val="00786D2F"/>
    <w:rsid w:val="00795ACB"/>
    <w:rsid w:val="007A0589"/>
    <w:rsid w:val="007A10F7"/>
    <w:rsid w:val="007A3430"/>
    <w:rsid w:val="007A539D"/>
    <w:rsid w:val="007A5C83"/>
    <w:rsid w:val="007B649D"/>
    <w:rsid w:val="007C2B15"/>
    <w:rsid w:val="007C2FFB"/>
    <w:rsid w:val="007C347C"/>
    <w:rsid w:val="007C5A47"/>
    <w:rsid w:val="007C7B67"/>
    <w:rsid w:val="007D5399"/>
    <w:rsid w:val="007D72D8"/>
    <w:rsid w:val="007E6140"/>
    <w:rsid w:val="007E67DC"/>
    <w:rsid w:val="007F2D4C"/>
    <w:rsid w:val="007F7A47"/>
    <w:rsid w:val="008015AD"/>
    <w:rsid w:val="008024F3"/>
    <w:rsid w:val="0080349E"/>
    <w:rsid w:val="00816350"/>
    <w:rsid w:val="008207A5"/>
    <w:rsid w:val="00822FC4"/>
    <w:rsid w:val="00823023"/>
    <w:rsid w:val="00823D0F"/>
    <w:rsid w:val="00823F82"/>
    <w:rsid w:val="008251FB"/>
    <w:rsid w:val="008304F4"/>
    <w:rsid w:val="00830EE5"/>
    <w:rsid w:val="00831FBD"/>
    <w:rsid w:val="0083382E"/>
    <w:rsid w:val="00837C1B"/>
    <w:rsid w:val="00843E72"/>
    <w:rsid w:val="00851955"/>
    <w:rsid w:val="00851F0F"/>
    <w:rsid w:val="00852AE8"/>
    <w:rsid w:val="00853A7E"/>
    <w:rsid w:val="00854280"/>
    <w:rsid w:val="00862293"/>
    <w:rsid w:val="00867118"/>
    <w:rsid w:val="00867A6F"/>
    <w:rsid w:val="00867B47"/>
    <w:rsid w:val="00871DD2"/>
    <w:rsid w:val="00871EE1"/>
    <w:rsid w:val="00872780"/>
    <w:rsid w:val="00881FDA"/>
    <w:rsid w:val="00882DCA"/>
    <w:rsid w:val="00883601"/>
    <w:rsid w:val="00884504"/>
    <w:rsid w:val="00887BED"/>
    <w:rsid w:val="00893D17"/>
    <w:rsid w:val="00894324"/>
    <w:rsid w:val="00895787"/>
    <w:rsid w:val="008969B8"/>
    <w:rsid w:val="008A03D4"/>
    <w:rsid w:val="008A20DE"/>
    <w:rsid w:val="008A3B37"/>
    <w:rsid w:val="008A6BE2"/>
    <w:rsid w:val="008A7906"/>
    <w:rsid w:val="008B01D1"/>
    <w:rsid w:val="008B0BBD"/>
    <w:rsid w:val="008C1E3E"/>
    <w:rsid w:val="008C296C"/>
    <w:rsid w:val="008C2D0B"/>
    <w:rsid w:val="008C4DE6"/>
    <w:rsid w:val="008C56F2"/>
    <w:rsid w:val="008D0D86"/>
    <w:rsid w:val="008D4586"/>
    <w:rsid w:val="008D6C9A"/>
    <w:rsid w:val="008D77CF"/>
    <w:rsid w:val="008E2C40"/>
    <w:rsid w:val="008E3382"/>
    <w:rsid w:val="008E555A"/>
    <w:rsid w:val="008E6EEC"/>
    <w:rsid w:val="008F3824"/>
    <w:rsid w:val="00905169"/>
    <w:rsid w:val="0090678C"/>
    <w:rsid w:val="00910C25"/>
    <w:rsid w:val="009145A1"/>
    <w:rsid w:val="00914A89"/>
    <w:rsid w:val="00920802"/>
    <w:rsid w:val="009343E0"/>
    <w:rsid w:val="00936882"/>
    <w:rsid w:val="0093702F"/>
    <w:rsid w:val="00943FD0"/>
    <w:rsid w:val="00944E22"/>
    <w:rsid w:val="009456A0"/>
    <w:rsid w:val="009500BE"/>
    <w:rsid w:val="0095239C"/>
    <w:rsid w:val="00954421"/>
    <w:rsid w:val="009545F7"/>
    <w:rsid w:val="00965647"/>
    <w:rsid w:val="0096640B"/>
    <w:rsid w:val="0097754C"/>
    <w:rsid w:val="00980BAF"/>
    <w:rsid w:val="00983E7B"/>
    <w:rsid w:val="009862DF"/>
    <w:rsid w:val="00986571"/>
    <w:rsid w:val="009A1EF4"/>
    <w:rsid w:val="009A2836"/>
    <w:rsid w:val="009A30D9"/>
    <w:rsid w:val="009B03FC"/>
    <w:rsid w:val="009B1DCD"/>
    <w:rsid w:val="009B288B"/>
    <w:rsid w:val="009B5320"/>
    <w:rsid w:val="009B6AAF"/>
    <w:rsid w:val="009C000C"/>
    <w:rsid w:val="009C2C7B"/>
    <w:rsid w:val="009C6375"/>
    <w:rsid w:val="009C7E95"/>
    <w:rsid w:val="009D13A0"/>
    <w:rsid w:val="009E1D9E"/>
    <w:rsid w:val="009F1F46"/>
    <w:rsid w:val="009F540B"/>
    <w:rsid w:val="00A01D57"/>
    <w:rsid w:val="00A02604"/>
    <w:rsid w:val="00A04EA2"/>
    <w:rsid w:val="00A06466"/>
    <w:rsid w:val="00A102AA"/>
    <w:rsid w:val="00A14E22"/>
    <w:rsid w:val="00A2186E"/>
    <w:rsid w:val="00A22913"/>
    <w:rsid w:val="00A23612"/>
    <w:rsid w:val="00A24EAF"/>
    <w:rsid w:val="00A27F39"/>
    <w:rsid w:val="00A34834"/>
    <w:rsid w:val="00A36B87"/>
    <w:rsid w:val="00A3736A"/>
    <w:rsid w:val="00A4039E"/>
    <w:rsid w:val="00A42A58"/>
    <w:rsid w:val="00A44AF8"/>
    <w:rsid w:val="00A4563A"/>
    <w:rsid w:val="00A45666"/>
    <w:rsid w:val="00A45B29"/>
    <w:rsid w:val="00A50A42"/>
    <w:rsid w:val="00A51607"/>
    <w:rsid w:val="00A52EC2"/>
    <w:rsid w:val="00A559F8"/>
    <w:rsid w:val="00A62510"/>
    <w:rsid w:val="00A62698"/>
    <w:rsid w:val="00A649AE"/>
    <w:rsid w:val="00A66BB8"/>
    <w:rsid w:val="00A67CE2"/>
    <w:rsid w:val="00A710D1"/>
    <w:rsid w:val="00A72EC5"/>
    <w:rsid w:val="00A737D1"/>
    <w:rsid w:val="00A7624E"/>
    <w:rsid w:val="00A81836"/>
    <w:rsid w:val="00A81D93"/>
    <w:rsid w:val="00A87C67"/>
    <w:rsid w:val="00A9010D"/>
    <w:rsid w:val="00A91E95"/>
    <w:rsid w:val="00A94671"/>
    <w:rsid w:val="00A9477E"/>
    <w:rsid w:val="00A97C1C"/>
    <w:rsid w:val="00AA259A"/>
    <w:rsid w:val="00AA2A2C"/>
    <w:rsid w:val="00AA4F8E"/>
    <w:rsid w:val="00AA6531"/>
    <w:rsid w:val="00AB29A4"/>
    <w:rsid w:val="00AB35AF"/>
    <w:rsid w:val="00AB5011"/>
    <w:rsid w:val="00AB687F"/>
    <w:rsid w:val="00AC347C"/>
    <w:rsid w:val="00AC6E73"/>
    <w:rsid w:val="00AD0B82"/>
    <w:rsid w:val="00AD39B4"/>
    <w:rsid w:val="00AD3A57"/>
    <w:rsid w:val="00AD455D"/>
    <w:rsid w:val="00AD459A"/>
    <w:rsid w:val="00AD69C9"/>
    <w:rsid w:val="00AD7084"/>
    <w:rsid w:val="00AE07E3"/>
    <w:rsid w:val="00AE14D0"/>
    <w:rsid w:val="00AE756F"/>
    <w:rsid w:val="00AF3649"/>
    <w:rsid w:val="00AF4ECC"/>
    <w:rsid w:val="00AF6494"/>
    <w:rsid w:val="00B03CD1"/>
    <w:rsid w:val="00B05798"/>
    <w:rsid w:val="00B07567"/>
    <w:rsid w:val="00B10022"/>
    <w:rsid w:val="00B13682"/>
    <w:rsid w:val="00B20615"/>
    <w:rsid w:val="00B21A43"/>
    <w:rsid w:val="00B24146"/>
    <w:rsid w:val="00B27D60"/>
    <w:rsid w:val="00B314D4"/>
    <w:rsid w:val="00B34788"/>
    <w:rsid w:val="00B404EA"/>
    <w:rsid w:val="00B41E6E"/>
    <w:rsid w:val="00B439BC"/>
    <w:rsid w:val="00B46439"/>
    <w:rsid w:val="00B52233"/>
    <w:rsid w:val="00B532D4"/>
    <w:rsid w:val="00B64792"/>
    <w:rsid w:val="00B64EE8"/>
    <w:rsid w:val="00B65758"/>
    <w:rsid w:val="00B736CC"/>
    <w:rsid w:val="00B8170C"/>
    <w:rsid w:val="00B81CBB"/>
    <w:rsid w:val="00B843B0"/>
    <w:rsid w:val="00B86EF4"/>
    <w:rsid w:val="00B87B3C"/>
    <w:rsid w:val="00B87B60"/>
    <w:rsid w:val="00B87B83"/>
    <w:rsid w:val="00B91E3E"/>
    <w:rsid w:val="00B95225"/>
    <w:rsid w:val="00BA087C"/>
    <w:rsid w:val="00BA34A9"/>
    <w:rsid w:val="00BA4FD7"/>
    <w:rsid w:val="00BA537E"/>
    <w:rsid w:val="00BA78D0"/>
    <w:rsid w:val="00BB5229"/>
    <w:rsid w:val="00BB7123"/>
    <w:rsid w:val="00BC05E7"/>
    <w:rsid w:val="00BC43F5"/>
    <w:rsid w:val="00BC45A1"/>
    <w:rsid w:val="00BC762A"/>
    <w:rsid w:val="00BD0379"/>
    <w:rsid w:val="00BD2155"/>
    <w:rsid w:val="00BD2964"/>
    <w:rsid w:val="00BD5410"/>
    <w:rsid w:val="00BE1884"/>
    <w:rsid w:val="00BE518B"/>
    <w:rsid w:val="00BE5672"/>
    <w:rsid w:val="00BE6FFA"/>
    <w:rsid w:val="00BF06CA"/>
    <w:rsid w:val="00BF2604"/>
    <w:rsid w:val="00BF2E83"/>
    <w:rsid w:val="00C02969"/>
    <w:rsid w:val="00C02E71"/>
    <w:rsid w:val="00C03169"/>
    <w:rsid w:val="00C104DF"/>
    <w:rsid w:val="00C114B7"/>
    <w:rsid w:val="00C12B37"/>
    <w:rsid w:val="00C14552"/>
    <w:rsid w:val="00C1712D"/>
    <w:rsid w:val="00C2128B"/>
    <w:rsid w:val="00C22296"/>
    <w:rsid w:val="00C26742"/>
    <w:rsid w:val="00C26F3A"/>
    <w:rsid w:val="00C308A5"/>
    <w:rsid w:val="00C310D6"/>
    <w:rsid w:val="00C3193A"/>
    <w:rsid w:val="00C319EE"/>
    <w:rsid w:val="00C3327D"/>
    <w:rsid w:val="00C33962"/>
    <w:rsid w:val="00C34438"/>
    <w:rsid w:val="00C370C3"/>
    <w:rsid w:val="00C41CAD"/>
    <w:rsid w:val="00C467A0"/>
    <w:rsid w:val="00C47865"/>
    <w:rsid w:val="00C60B9A"/>
    <w:rsid w:val="00C61DF3"/>
    <w:rsid w:val="00C66A51"/>
    <w:rsid w:val="00C66F27"/>
    <w:rsid w:val="00C7295C"/>
    <w:rsid w:val="00C730FA"/>
    <w:rsid w:val="00C73446"/>
    <w:rsid w:val="00C74E55"/>
    <w:rsid w:val="00C74FF2"/>
    <w:rsid w:val="00C76F6C"/>
    <w:rsid w:val="00C805AE"/>
    <w:rsid w:val="00C84B6C"/>
    <w:rsid w:val="00C86711"/>
    <w:rsid w:val="00C87B0D"/>
    <w:rsid w:val="00C924E9"/>
    <w:rsid w:val="00C95B63"/>
    <w:rsid w:val="00CA15BE"/>
    <w:rsid w:val="00CB097F"/>
    <w:rsid w:val="00CC31B6"/>
    <w:rsid w:val="00CC35B4"/>
    <w:rsid w:val="00CC52F7"/>
    <w:rsid w:val="00CC6C8C"/>
    <w:rsid w:val="00CC7459"/>
    <w:rsid w:val="00CD0EFE"/>
    <w:rsid w:val="00CD4F5B"/>
    <w:rsid w:val="00CD5443"/>
    <w:rsid w:val="00CD66ED"/>
    <w:rsid w:val="00CF0FB9"/>
    <w:rsid w:val="00CF135E"/>
    <w:rsid w:val="00CF19C7"/>
    <w:rsid w:val="00CF4E23"/>
    <w:rsid w:val="00CF6DD8"/>
    <w:rsid w:val="00D016CD"/>
    <w:rsid w:val="00D04ED6"/>
    <w:rsid w:val="00D07902"/>
    <w:rsid w:val="00D105F2"/>
    <w:rsid w:val="00D10B97"/>
    <w:rsid w:val="00D11BEA"/>
    <w:rsid w:val="00D17C86"/>
    <w:rsid w:val="00D17EA5"/>
    <w:rsid w:val="00D241CE"/>
    <w:rsid w:val="00D25570"/>
    <w:rsid w:val="00D2580A"/>
    <w:rsid w:val="00D3577A"/>
    <w:rsid w:val="00D36FC6"/>
    <w:rsid w:val="00D42319"/>
    <w:rsid w:val="00D45686"/>
    <w:rsid w:val="00D519E9"/>
    <w:rsid w:val="00D52CCF"/>
    <w:rsid w:val="00D52D9C"/>
    <w:rsid w:val="00D56230"/>
    <w:rsid w:val="00D6394C"/>
    <w:rsid w:val="00D65408"/>
    <w:rsid w:val="00D7426C"/>
    <w:rsid w:val="00D7522B"/>
    <w:rsid w:val="00D80973"/>
    <w:rsid w:val="00D81177"/>
    <w:rsid w:val="00D81F83"/>
    <w:rsid w:val="00D82920"/>
    <w:rsid w:val="00D82F7F"/>
    <w:rsid w:val="00D9078F"/>
    <w:rsid w:val="00D93375"/>
    <w:rsid w:val="00DA24D6"/>
    <w:rsid w:val="00DA3DD0"/>
    <w:rsid w:val="00DA5354"/>
    <w:rsid w:val="00DA53BD"/>
    <w:rsid w:val="00DA726D"/>
    <w:rsid w:val="00DB0506"/>
    <w:rsid w:val="00DB160B"/>
    <w:rsid w:val="00DB25A6"/>
    <w:rsid w:val="00DB3900"/>
    <w:rsid w:val="00DB7445"/>
    <w:rsid w:val="00DC121D"/>
    <w:rsid w:val="00DC1841"/>
    <w:rsid w:val="00DC1CF3"/>
    <w:rsid w:val="00DC2F45"/>
    <w:rsid w:val="00DC5DE7"/>
    <w:rsid w:val="00DC61B5"/>
    <w:rsid w:val="00DC64DB"/>
    <w:rsid w:val="00DD2B9C"/>
    <w:rsid w:val="00DD4CB7"/>
    <w:rsid w:val="00DE0663"/>
    <w:rsid w:val="00DE6697"/>
    <w:rsid w:val="00DE6E43"/>
    <w:rsid w:val="00DE774D"/>
    <w:rsid w:val="00DE7916"/>
    <w:rsid w:val="00DE7FF8"/>
    <w:rsid w:val="00DF0FF3"/>
    <w:rsid w:val="00DF57CC"/>
    <w:rsid w:val="00E00D8E"/>
    <w:rsid w:val="00E010A0"/>
    <w:rsid w:val="00E02E5D"/>
    <w:rsid w:val="00E02F4A"/>
    <w:rsid w:val="00E067C6"/>
    <w:rsid w:val="00E06F53"/>
    <w:rsid w:val="00E10349"/>
    <w:rsid w:val="00E156A6"/>
    <w:rsid w:val="00E20C90"/>
    <w:rsid w:val="00E23C37"/>
    <w:rsid w:val="00E24675"/>
    <w:rsid w:val="00E25721"/>
    <w:rsid w:val="00E26A83"/>
    <w:rsid w:val="00E31AE3"/>
    <w:rsid w:val="00E31BFF"/>
    <w:rsid w:val="00E349EA"/>
    <w:rsid w:val="00E37E7F"/>
    <w:rsid w:val="00E43C11"/>
    <w:rsid w:val="00E448F8"/>
    <w:rsid w:val="00E44AB9"/>
    <w:rsid w:val="00E467DE"/>
    <w:rsid w:val="00E502F9"/>
    <w:rsid w:val="00E5495C"/>
    <w:rsid w:val="00E57931"/>
    <w:rsid w:val="00E62E52"/>
    <w:rsid w:val="00E639F8"/>
    <w:rsid w:val="00E648AD"/>
    <w:rsid w:val="00E64C2E"/>
    <w:rsid w:val="00E65C36"/>
    <w:rsid w:val="00E661EF"/>
    <w:rsid w:val="00E66E6B"/>
    <w:rsid w:val="00E67610"/>
    <w:rsid w:val="00E727F6"/>
    <w:rsid w:val="00E73B88"/>
    <w:rsid w:val="00E75A6A"/>
    <w:rsid w:val="00E822FF"/>
    <w:rsid w:val="00E86D9D"/>
    <w:rsid w:val="00E968A0"/>
    <w:rsid w:val="00EA0579"/>
    <w:rsid w:val="00EA197B"/>
    <w:rsid w:val="00EA228D"/>
    <w:rsid w:val="00EA65BA"/>
    <w:rsid w:val="00EB0A61"/>
    <w:rsid w:val="00EB1F0B"/>
    <w:rsid w:val="00EB5936"/>
    <w:rsid w:val="00EB63AF"/>
    <w:rsid w:val="00EC0F15"/>
    <w:rsid w:val="00EC141D"/>
    <w:rsid w:val="00EC2616"/>
    <w:rsid w:val="00EC3422"/>
    <w:rsid w:val="00EC3F85"/>
    <w:rsid w:val="00EC5233"/>
    <w:rsid w:val="00ED15FB"/>
    <w:rsid w:val="00ED16F5"/>
    <w:rsid w:val="00ED1CC6"/>
    <w:rsid w:val="00ED21B2"/>
    <w:rsid w:val="00ED410F"/>
    <w:rsid w:val="00ED6292"/>
    <w:rsid w:val="00ED7396"/>
    <w:rsid w:val="00EE24E0"/>
    <w:rsid w:val="00EF3247"/>
    <w:rsid w:val="00EF78B3"/>
    <w:rsid w:val="00F00781"/>
    <w:rsid w:val="00F00F39"/>
    <w:rsid w:val="00F03D04"/>
    <w:rsid w:val="00F04850"/>
    <w:rsid w:val="00F06361"/>
    <w:rsid w:val="00F15E30"/>
    <w:rsid w:val="00F22959"/>
    <w:rsid w:val="00F24DEF"/>
    <w:rsid w:val="00F26A78"/>
    <w:rsid w:val="00F26D4B"/>
    <w:rsid w:val="00F272B8"/>
    <w:rsid w:val="00F27896"/>
    <w:rsid w:val="00F37DDD"/>
    <w:rsid w:val="00F44022"/>
    <w:rsid w:val="00F44BC6"/>
    <w:rsid w:val="00F50CFC"/>
    <w:rsid w:val="00F51F1A"/>
    <w:rsid w:val="00F532FE"/>
    <w:rsid w:val="00F53C60"/>
    <w:rsid w:val="00F543EA"/>
    <w:rsid w:val="00F54AA6"/>
    <w:rsid w:val="00F57AD8"/>
    <w:rsid w:val="00F57B60"/>
    <w:rsid w:val="00F61AC0"/>
    <w:rsid w:val="00F64467"/>
    <w:rsid w:val="00F64614"/>
    <w:rsid w:val="00F64E51"/>
    <w:rsid w:val="00F651C8"/>
    <w:rsid w:val="00F65D1C"/>
    <w:rsid w:val="00F66186"/>
    <w:rsid w:val="00F67DC9"/>
    <w:rsid w:val="00F7114E"/>
    <w:rsid w:val="00F71823"/>
    <w:rsid w:val="00F71E23"/>
    <w:rsid w:val="00F74038"/>
    <w:rsid w:val="00F75AC3"/>
    <w:rsid w:val="00F75F47"/>
    <w:rsid w:val="00F766D4"/>
    <w:rsid w:val="00F77621"/>
    <w:rsid w:val="00F85896"/>
    <w:rsid w:val="00F87F90"/>
    <w:rsid w:val="00F9034B"/>
    <w:rsid w:val="00F9073D"/>
    <w:rsid w:val="00F928D8"/>
    <w:rsid w:val="00F9618B"/>
    <w:rsid w:val="00FA183D"/>
    <w:rsid w:val="00FA185C"/>
    <w:rsid w:val="00FA1CA3"/>
    <w:rsid w:val="00FA2B8F"/>
    <w:rsid w:val="00FA36DE"/>
    <w:rsid w:val="00FA3BD7"/>
    <w:rsid w:val="00FA69E2"/>
    <w:rsid w:val="00FB158D"/>
    <w:rsid w:val="00FB1E67"/>
    <w:rsid w:val="00FB1E71"/>
    <w:rsid w:val="00FB47C1"/>
    <w:rsid w:val="00FB757E"/>
    <w:rsid w:val="00FB7B11"/>
    <w:rsid w:val="00FC03BE"/>
    <w:rsid w:val="00FC1B99"/>
    <w:rsid w:val="00FC2F2A"/>
    <w:rsid w:val="00FC41E9"/>
    <w:rsid w:val="00FC7156"/>
    <w:rsid w:val="00FC7C75"/>
    <w:rsid w:val="00FD0916"/>
    <w:rsid w:val="00FD0D03"/>
    <w:rsid w:val="00FD7546"/>
    <w:rsid w:val="00FE0213"/>
    <w:rsid w:val="00FE0A6E"/>
    <w:rsid w:val="00FE78B4"/>
    <w:rsid w:val="00FE7FC5"/>
    <w:rsid w:val="00FF1D0B"/>
    <w:rsid w:val="00FF3DF3"/>
    <w:rsid w:val="00FF47C6"/>
    <w:rsid w:val="00FF74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A249"/>
  <w15:docId w15:val="{7AFF1880-E8C7-DB43-B8AC-21CD0078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7C6"/>
    <w:rPr>
      <w:rFonts w:ascii="Sabon LT Roman" w:hAnsi="Sabon LT Roman"/>
      <w:szCs w:val="22"/>
    </w:rPr>
  </w:style>
  <w:style w:type="paragraph" w:styleId="Heading1">
    <w:name w:val="heading 1"/>
    <w:basedOn w:val="Normal"/>
    <w:link w:val="Heading1Char"/>
    <w:uiPriority w:val="9"/>
    <w:rsid w:val="007C347C"/>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B31B8"/>
    <w:rPr>
      <w:rFonts w:ascii="Lucida Grande" w:hAnsi="Lucida Grande"/>
      <w:sz w:val="18"/>
      <w:szCs w:val="18"/>
    </w:rPr>
  </w:style>
  <w:style w:type="character" w:customStyle="1" w:styleId="BalloonTextChar">
    <w:name w:val="Balloon Text Char"/>
    <w:basedOn w:val="DefaultParagraphFont"/>
    <w:uiPriority w:val="99"/>
    <w:semiHidden/>
    <w:rsid w:val="00A517A7"/>
    <w:rPr>
      <w:rFonts w:ascii="Lucida Grande" w:hAnsi="Lucida Grande"/>
      <w:sz w:val="18"/>
      <w:szCs w:val="18"/>
    </w:rPr>
  </w:style>
  <w:style w:type="character" w:customStyle="1" w:styleId="BalloonTextChar0">
    <w:name w:val="Balloon Text Char"/>
    <w:basedOn w:val="DefaultParagraphFont"/>
    <w:uiPriority w:val="99"/>
    <w:semiHidden/>
    <w:rsid w:val="00A517A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B31B8"/>
    <w:rPr>
      <w:rFonts w:ascii="Lucida Grande" w:hAnsi="Lucida Grande"/>
      <w:sz w:val="18"/>
      <w:szCs w:val="18"/>
    </w:rPr>
  </w:style>
  <w:style w:type="paragraph" w:customStyle="1" w:styleId="Style1">
    <w:name w:val="Style1"/>
    <w:basedOn w:val="FootnoteText"/>
    <w:qFormat/>
    <w:rsid w:val="003C6BFB"/>
  </w:style>
  <w:style w:type="paragraph" w:styleId="FootnoteText">
    <w:name w:val="footnote text"/>
    <w:link w:val="FootnoteTextChar"/>
    <w:uiPriority w:val="99"/>
    <w:rsid w:val="00077077"/>
    <w:pPr>
      <w:pBdr>
        <w:top w:val="nil"/>
        <w:left w:val="nil"/>
        <w:bottom w:val="nil"/>
        <w:right w:val="nil"/>
        <w:between w:val="nil"/>
        <w:bar w:val="nil"/>
      </w:pBdr>
    </w:pPr>
    <w:rPr>
      <w:rFonts w:ascii="Athelas Regular" w:eastAsia="Palatino" w:hAnsi="Athelas Regular" w:cs="Palatino"/>
      <w:color w:val="000000"/>
      <w:sz w:val="20"/>
      <w:u w:color="000000"/>
    </w:rPr>
  </w:style>
  <w:style w:type="character" w:customStyle="1" w:styleId="FootnoteTextChar">
    <w:name w:val="Footnote Text Char"/>
    <w:basedOn w:val="DefaultParagraphFont"/>
    <w:link w:val="FootnoteText"/>
    <w:uiPriority w:val="99"/>
    <w:rsid w:val="00077077"/>
    <w:rPr>
      <w:rFonts w:ascii="Athelas Regular" w:eastAsia="Palatino" w:hAnsi="Athelas Regular" w:cs="Palatino"/>
      <w:color w:val="000000"/>
      <w:sz w:val="20"/>
      <w:u w:color="000000"/>
    </w:rPr>
  </w:style>
  <w:style w:type="character" w:styleId="EndnoteReference">
    <w:name w:val="endnote reference"/>
    <w:basedOn w:val="DefaultParagraphFont"/>
    <w:uiPriority w:val="99"/>
    <w:semiHidden/>
    <w:unhideWhenUsed/>
    <w:rsid w:val="00084A08"/>
    <w:rPr>
      <w:sz w:val="20"/>
      <w:vertAlign w:val="superscript"/>
    </w:rPr>
  </w:style>
  <w:style w:type="character" w:styleId="FootnoteReference">
    <w:name w:val="footnote reference"/>
    <w:uiPriority w:val="99"/>
    <w:rsid w:val="003B1C5A"/>
    <w:rPr>
      <w:rFonts w:ascii="Times New Roman" w:hAnsi="Times New Roman"/>
      <w:sz w:val="20"/>
      <w:vertAlign w:val="superscript"/>
    </w:rPr>
  </w:style>
  <w:style w:type="paragraph" w:styleId="EndnoteText">
    <w:name w:val="endnote text"/>
    <w:basedOn w:val="Normal"/>
    <w:link w:val="EndnoteTextChar"/>
    <w:unhideWhenUsed/>
    <w:rsid w:val="00E8221D"/>
    <w:pPr>
      <w:spacing w:after="200"/>
      <w:contextualSpacing/>
    </w:pPr>
    <w:rPr>
      <w:rFonts w:ascii="Athelas Regular" w:hAnsi="Athelas Regular"/>
      <w:sz w:val="20"/>
    </w:rPr>
  </w:style>
  <w:style w:type="character" w:customStyle="1" w:styleId="EndnoteTextChar">
    <w:name w:val="Endnote Text Char"/>
    <w:basedOn w:val="DefaultParagraphFont"/>
    <w:link w:val="EndnoteText"/>
    <w:rsid w:val="00E8221D"/>
    <w:rPr>
      <w:rFonts w:ascii="Athelas Regular" w:hAnsi="Athelas Regular"/>
      <w:sz w:val="20"/>
      <w:szCs w:val="22"/>
    </w:rPr>
  </w:style>
  <w:style w:type="paragraph" w:customStyle="1" w:styleId="Default">
    <w:name w:val="Default"/>
    <w:rsid w:val="009050B8"/>
    <w:pPr>
      <w:widowControl w:val="0"/>
      <w:autoSpaceDE w:val="0"/>
      <w:autoSpaceDN w:val="0"/>
      <w:adjustRightInd w:val="0"/>
    </w:pPr>
    <w:rPr>
      <w:rFonts w:ascii="Palatino" w:hAnsi="Palatino" w:cs="Times New Roman"/>
      <w:color w:val="000000"/>
    </w:rPr>
  </w:style>
  <w:style w:type="paragraph" w:styleId="CommentText">
    <w:name w:val="annotation text"/>
    <w:basedOn w:val="Normal"/>
    <w:link w:val="CommentTextChar"/>
    <w:uiPriority w:val="99"/>
    <w:semiHidden/>
    <w:unhideWhenUsed/>
    <w:rsid w:val="00527689"/>
    <w:pPr>
      <w:pBdr>
        <w:top w:val="nil"/>
        <w:left w:val="nil"/>
        <w:bottom w:val="nil"/>
        <w:right w:val="nil"/>
        <w:between w:val="nil"/>
      </w:pBdr>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27689"/>
    <w:rPr>
      <w:sz w:val="20"/>
      <w:szCs w:val="20"/>
    </w:rPr>
  </w:style>
  <w:style w:type="character" w:customStyle="1" w:styleId="Caratteredellanota">
    <w:name w:val="Carattere della nota"/>
    <w:rsid w:val="002A139B"/>
    <w:rPr>
      <w:rFonts w:ascii="Times New Roman" w:hAnsi="Times New Roman"/>
      <w:sz w:val="16"/>
    </w:rPr>
  </w:style>
  <w:style w:type="paragraph" w:customStyle="1" w:styleId="a">
    <w:basedOn w:val="Normal"/>
    <w:next w:val="FootnoteText"/>
    <w:rsid w:val="00676CAA"/>
    <w:pPr>
      <w:widowControl w:val="0"/>
      <w:suppressAutoHyphens/>
    </w:pPr>
    <w:rPr>
      <w:rFonts w:eastAsia="SimSun" w:cs="Mangal"/>
      <w:kern w:val="1"/>
      <w:sz w:val="20"/>
      <w:lang w:val="en-GB" w:eastAsia="hi-IN" w:bidi="hi-IN"/>
    </w:rPr>
  </w:style>
  <w:style w:type="paragraph" w:styleId="Header">
    <w:name w:val="header"/>
    <w:link w:val="HeaderChar"/>
    <w:rsid w:val="00F40F0E"/>
    <w:pPr>
      <w:pBdr>
        <w:top w:val="nil"/>
        <w:left w:val="nil"/>
        <w:bottom w:val="nil"/>
        <w:right w:val="nil"/>
        <w:between w:val="nil"/>
        <w:bar w:val="nil"/>
      </w:pBdr>
      <w:tabs>
        <w:tab w:val="center" w:pos="4320"/>
        <w:tab w:val="right" w:pos="8640"/>
      </w:tabs>
    </w:pPr>
    <w:rPr>
      <w:rFonts w:ascii="Athelas Regular" w:eastAsia="Arial Unicode MS" w:hAnsi="Athelas Regular" w:cs="Arial Unicode MS"/>
      <w:color w:val="000000"/>
      <w:u w:color="000000"/>
      <w:bdr w:val="nil"/>
    </w:rPr>
  </w:style>
  <w:style w:type="character" w:customStyle="1" w:styleId="HeaderChar">
    <w:name w:val="Header Char"/>
    <w:basedOn w:val="DefaultParagraphFont"/>
    <w:link w:val="Header"/>
    <w:rsid w:val="00F40F0E"/>
    <w:rPr>
      <w:rFonts w:ascii="Athelas Regular" w:eastAsia="Arial Unicode MS" w:hAnsi="Athelas Regular" w:cs="Arial Unicode MS"/>
      <w:color w:val="000000"/>
      <w:u w:color="000000"/>
      <w:bdr w:val="nil"/>
    </w:rPr>
  </w:style>
  <w:style w:type="paragraph" w:customStyle="1" w:styleId="a0">
    <w:name w:val="Υποσημείωση"/>
    <w:rsid w:val="004B4A53"/>
    <w:pPr>
      <w:pBdr>
        <w:top w:val="nil"/>
        <w:left w:val="nil"/>
        <w:bottom w:val="nil"/>
        <w:right w:val="nil"/>
        <w:between w:val="nil"/>
        <w:bar w:val="nil"/>
      </w:pBdr>
      <w:suppressAutoHyphens/>
    </w:pPr>
    <w:rPr>
      <w:rFonts w:ascii="Times New Roman" w:eastAsia="Times New Roman" w:hAnsi="Times New Roman" w:cs="Times New Roman"/>
      <w:color w:val="000000"/>
      <w:sz w:val="20"/>
      <w:u w:color="000000"/>
      <w:bdr w:val="nil"/>
    </w:rPr>
  </w:style>
  <w:style w:type="paragraph" w:customStyle="1" w:styleId="a1">
    <w:name w:val="Κείμενο υποσημείωσης"/>
    <w:rsid w:val="00EA1B7F"/>
    <w:pPr>
      <w:widowControl w:val="0"/>
      <w:pBdr>
        <w:top w:val="nil"/>
        <w:left w:val="nil"/>
        <w:bottom w:val="nil"/>
        <w:right w:val="nil"/>
        <w:between w:val="nil"/>
        <w:bar w:val="nil"/>
      </w:pBdr>
      <w:suppressAutoHyphens/>
      <w:ind w:left="283" w:hanging="283"/>
    </w:pPr>
    <w:rPr>
      <w:rFonts w:ascii="Times New Roman" w:eastAsia="Times New Roman" w:hAnsi="Times New Roman" w:cs="Times New Roman"/>
      <w:color w:val="000000"/>
      <w:sz w:val="20"/>
      <w:szCs w:val="20"/>
      <w:u w:color="000000"/>
      <w:bdr w:val="nil"/>
    </w:rPr>
  </w:style>
  <w:style w:type="paragraph" w:customStyle="1" w:styleId="a2">
    <w:name w:val="Βασικό"/>
    <w:rsid w:val="00EA1B7F"/>
    <w:pPr>
      <w:widowControl w:val="0"/>
      <w:pBdr>
        <w:top w:val="nil"/>
        <w:left w:val="nil"/>
        <w:bottom w:val="nil"/>
        <w:right w:val="nil"/>
        <w:between w:val="nil"/>
        <w:bar w:val="nil"/>
      </w:pBdr>
      <w:suppressAutoHyphens/>
    </w:pPr>
    <w:rPr>
      <w:rFonts w:ascii="Times New Roman" w:eastAsia="Arial Unicode MS" w:hAnsi="Arial Unicode MS" w:cs="Arial Unicode MS"/>
      <w:color w:val="000000"/>
      <w:szCs w:val="20"/>
      <w:u w:color="000000"/>
      <w:bdr w:val="nil"/>
    </w:rPr>
  </w:style>
  <w:style w:type="character" w:customStyle="1" w:styleId="FootnoteRef">
    <w:name w:val="Footnote Ref"/>
    <w:basedOn w:val="DefaultParagraphFont"/>
    <w:rsid w:val="002A139B"/>
    <w:rPr>
      <w:rFonts w:ascii="Times New Roman" w:eastAsiaTheme="minorHAnsi" w:hAnsi="Times New Roman" w:cstheme="minorBidi"/>
      <w:sz w:val="20"/>
      <w:szCs w:val="24"/>
      <w:vertAlign w:val="superscript"/>
      <w:lang w:val="en-US" w:eastAsia="en-US"/>
    </w:rPr>
  </w:style>
  <w:style w:type="character" w:styleId="Hyperlink">
    <w:name w:val="Hyperlink"/>
    <w:basedOn w:val="DefaultParagraphFont"/>
    <w:uiPriority w:val="99"/>
    <w:unhideWhenUsed/>
    <w:rsid w:val="00CC7459"/>
    <w:rPr>
      <w:color w:val="0000FF" w:themeColor="hyperlink"/>
      <w:u w:val="single"/>
    </w:rPr>
  </w:style>
  <w:style w:type="paragraph" w:styleId="ListParagraph">
    <w:name w:val="List Paragraph"/>
    <w:basedOn w:val="Normal"/>
    <w:uiPriority w:val="34"/>
    <w:qFormat/>
    <w:rsid w:val="00423601"/>
    <w:pPr>
      <w:ind w:left="720"/>
      <w:contextualSpacing/>
    </w:pPr>
  </w:style>
  <w:style w:type="character" w:customStyle="1" w:styleId="Heading1Char">
    <w:name w:val="Heading 1 Char"/>
    <w:basedOn w:val="DefaultParagraphFont"/>
    <w:link w:val="Heading1"/>
    <w:uiPriority w:val="9"/>
    <w:rsid w:val="007C347C"/>
    <w:rPr>
      <w:rFonts w:ascii="Times" w:hAnsi="Times"/>
      <w:b/>
      <w:kern w:val="36"/>
      <w:sz w:val="48"/>
      <w:szCs w:val="20"/>
    </w:rPr>
  </w:style>
  <w:style w:type="character" w:styleId="FollowedHyperlink">
    <w:name w:val="FollowedHyperlink"/>
    <w:basedOn w:val="DefaultParagraphFont"/>
    <w:uiPriority w:val="99"/>
    <w:semiHidden/>
    <w:unhideWhenUsed/>
    <w:rsid w:val="00FC41E9"/>
    <w:rPr>
      <w:color w:val="800080" w:themeColor="followedHyperlink"/>
      <w:u w:val="single"/>
    </w:rPr>
  </w:style>
  <w:style w:type="character" w:styleId="PageNumber">
    <w:name w:val="page number"/>
    <w:basedOn w:val="DefaultParagraphFont"/>
    <w:uiPriority w:val="99"/>
    <w:semiHidden/>
    <w:unhideWhenUsed/>
    <w:rsid w:val="00F03D04"/>
  </w:style>
  <w:style w:type="character" w:styleId="UnresolvedMention">
    <w:name w:val="Unresolved Mention"/>
    <w:basedOn w:val="DefaultParagraphFont"/>
    <w:uiPriority w:val="99"/>
    <w:semiHidden/>
    <w:unhideWhenUsed/>
    <w:rsid w:val="00FD0D03"/>
    <w:rPr>
      <w:color w:val="605E5C"/>
      <w:shd w:val="clear" w:color="auto" w:fill="E1DFDD"/>
    </w:rPr>
  </w:style>
  <w:style w:type="paragraph" w:styleId="BodyText">
    <w:name w:val="Body Text"/>
    <w:basedOn w:val="Normal"/>
    <w:link w:val="BodyTextChar"/>
    <w:semiHidden/>
    <w:unhideWhenUsed/>
    <w:rsid w:val="00FA36DE"/>
    <w:pPr>
      <w:spacing w:after="120"/>
    </w:pPr>
  </w:style>
  <w:style w:type="character" w:customStyle="1" w:styleId="BodyTextChar">
    <w:name w:val="Body Text Char"/>
    <w:basedOn w:val="DefaultParagraphFont"/>
    <w:link w:val="BodyText"/>
    <w:semiHidden/>
    <w:rsid w:val="00FA36DE"/>
    <w:rPr>
      <w:rFonts w:ascii="Sabon LT Roman" w:hAnsi="Sabon LT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2136">
      <w:bodyDiv w:val="1"/>
      <w:marLeft w:val="0"/>
      <w:marRight w:val="0"/>
      <w:marTop w:val="0"/>
      <w:marBottom w:val="0"/>
      <w:divBdr>
        <w:top w:val="none" w:sz="0" w:space="0" w:color="auto"/>
        <w:left w:val="none" w:sz="0" w:space="0" w:color="auto"/>
        <w:bottom w:val="none" w:sz="0" w:space="0" w:color="auto"/>
        <w:right w:val="none" w:sz="0" w:space="0" w:color="auto"/>
      </w:divBdr>
    </w:div>
    <w:div w:id="210920447">
      <w:bodyDiv w:val="1"/>
      <w:marLeft w:val="0"/>
      <w:marRight w:val="0"/>
      <w:marTop w:val="0"/>
      <w:marBottom w:val="0"/>
      <w:divBdr>
        <w:top w:val="none" w:sz="0" w:space="0" w:color="auto"/>
        <w:left w:val="none" w:sz="0" w:space="0" w:color="auto"/>
        <w:bottom w:val="none" w:sz="0" w:space="0" w:color="auto"/>
        <w:right w:val="none" w:sz="0" w:space="0" w:color="auto"/>
      </w:divBdr>
    </w:div>
    <w:div w:id="673844708">
      <w:bodyDiv w:val="1"/>
      <w:marLeft w:val="0"/>
      <w:marRight w:val="0"/>
      <w:marTop w:val="0"/>
      <w:marBottom w:val="0"/>
      <w:divBdr>
        <w:top w:val="none" w:sz="0" w:space="0" w:color="auto"/>
        <w:left w:val="none" w:sz="0" w:space="0" w:color="auto"/>
        <w:bottom w:val="none" w:sz="0" w:space="0" w:color="auto"/>
        <w:right w:val="none" w:sz="0" w:space="0" w:color="auto"/>
      </w:divBdr>
    </w:div>
    <w:div w:id="977491694">
      <w:bodyDiv w:val="1"/>
      <w:marLeft w:val="0"/>
      <w:marRight w:val="0"/>
      <w:marTop w:val="0"/>
      <w:marBottom w:val="0"/>
      <w:divBdr>
        <w:top w:val="none" w:sz="0" w:space="0" w:color="auto"/>
        <w:left w:val="none" w:sz="0" w:space="0" w:color="auto"/>
        <w:bottom w:val="none" w:sz="0" w:space="0" w:color="auto"/>
        <w:right w:val="none" w:sz="0" w:space="0" w:color="auto"/>
      </w:divBdr>
    </w:div>
    <w:div w:id="153912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buckeyelink.os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aa.osu.edu/academic-integrity-and-misconduc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leix@o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itleix.osu.edu" TargetMode="External"/><Relationship Id="rId4" Type="http://schemas.openxmlformats.org/officeDocument/2006/relationships/webSettings" Target="webSettings.xml"/><Relationship Id="rId9" Type="http://schemas.openxmlformats.org/officeDocument/2006/relationships/hyperlink" Target="http://advising.o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Kaldellis</dc:creator>
  <cp:keywords/>
  <cp:lastModifiedBy>Jama, Khalid</cp:lastModifiedBy>
  <cp:revision>5</cp:revision>
  <dcterms:created xsi:type="dcterms:W3CDTF">2021-09-28T14:58:00Z</dcterms:created>
  <dcterms:modified xsi:type="dcterms:W3CDTF">2021-09-30T15:25:00Z</dcterms:modified>
</cp:coreProperties>
</file>